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8B" w:rsidRDefault="00B06888" w:rsidP="00D9461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65952" cy="2522220"/>
            <wp:effectExtent l="0" t="0" r="6350" b="0"/>
            <wp:docPr id="1" name="Рисунок 1" descr="Регистрация на ЕГЭ -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гистрация на ЕГЭ - 20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919" cy="252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center"/>
        <w:rPr>
          <w:b/>
          <w:color w:val="000000"/>
        </w:rPr>
      </w:pPr>
      <w:r w:rsidRPr="00D9461E">
        <w:rPr>
          <w:b/>
          <w:color w:val="000000"/>
        </w:rPr>
        <w:t>Министерство образования и науки Хабаровского края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№ 233/552, информирует.</w:t>
      </w:r>
    </w:p>
    <w:p w:rsidR="00D9461E" w:rsidRDefault="00D9461E" w:rsidP="00D9461E">
      <w:pPr>
        <w:pStyle w:val="a6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9461E">
        <w:rPr>
          <w:rStyle w:val="a7"/>
          <w:color w:val="000000"/>
        </w:rPr>
        <w:t>Государственная итоговая аттестация по образовательным программам среднего общего образования (ГИА-11)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 xml:space="preserve">ГИА-11, </w:t>
      </w:r>
      <w:proofErr w:type="gramStart"/>
      <w:r w:rsidRPr="00D9461E">
        <w:rPr>
          <w:color w:val="000000"/>
        </w:rPr>
        <w:t>завершающая</w:t>
      </w:r>
      <w:proofErr w:type="gramEnd"/>
      <w:r w:rsidRPr="00D9461E">
        <w:rPr>
          <w:color w:val="000000"/>
        </w:rPr>
        <w:t xml:space="preserve"> освоение имеющих государственную аккредитацию основных образовательных программ среднего общего образования, является обязательной.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>ГИА проводится: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>1) в форме единого государственного экзамена (ЕГЭ) с использованием контрольных измерительных материалов, представляющих собой комплексы заданий стандартизированной формы (КИМ) – для обучающихся 11 (12) классов, для экстернов;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proofErr w:type="gramStart"/>
      <w:r w:rsidRPr="00D9461E">
        <w:rPr>
          <w:color w:val="000000"/>
        </w:rPr>
        <w:t>2) в форме государственного выпускного экзамена (ГВЭ) с использованием КИМ –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  <w:proofErr w:type="gramEnd"/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>ГИА в форме ЕГЭ и (или) ГВЭ проводится по учебным предметам "Русский язык" и "Математика".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 xml:space="preserve">Экзамены в форме ЕГЭ по другим учебным предметам: "Биология", "География", "Иностранные языки" (английский, испанский, китайский, немецкий и французский), "Информатика", "История", "Литература", "Обществознание", "Физика", "Химия" участники ГИА сдают на добровольной основе по своему выбору для предоставления результатов ЕГЭ при приеме на </w:t>
      </w:r>
      <w:proofErr w:type="gramStart"/>
      <w:r w:rsidRPr="00D9461E">
        <w:rPr>
          <w:color w:val="000000"/>
        </w:rPr>
        <w:t>обучение по программам</w:t>
      </w:r>
      <w:proofErr w:type="gramEnd"/>
      <w:r w:rsidRPr="00D9461E">
        <w:rPr>
          <w:color w:val="000000"/>
        </w:rPr>
        <w:t xml:space="preserve"> </w:t>
      </w:r>
      <w:proofErr w:type="spellStart"/>
      <w:r w:rsidRPr="00D9461E">
        <w:rPr>
          <w:color w:val="000000"/>
        </w:rPr>
        <w:t>бакалавриата</w:t>
      </w:r>
      <w:proofErr w:type="spellEnd"/>
      <w:r w:rsidRPr="00D9461E">
        <w:rPr>
          <w:color w:val="000000"/>
        </w:rPr>
        <w:t xml:space="preserve"> и программам </w:t>
      </w:r>
      <w:proofErr w:type="spellStart"/>
      <w:r w:rsidRPr="00D9461E">
        <w:rPr>
          <w:color w:val="000000"/>
        </w:rPr>
        <w:t>специалитета</w:t>
      </w:r>
      <w:proofErr w:type="spellEnd"/>
      <w:r w:rsidRPr="00D9461E">
        <w:rPr>
          <w:color w:val="000000"/>
        </w:rPr>
        <w:t>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lastRenderedPageBreak/>
        <w:t> ЕГЭ по учебному предмету "Математика" проводится по двум уровням: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>1) математика базового уровня – ЕГЭ, результаты которого признаются в качестве результатов ГИА (оценивается по пятибалльной шкале);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 xml:space="preserve">2) математика профильного уровня – ЕГЭ, результаты которого признаются в качестве результатов ГИА, а также в качестве результатов вступительных испытаний по математике при приеме на </w:t>
      </w:r>
      <w:proofErr w:type="gramStart"/>
      <w:r w:rsidRPr="00D9461E">
        <w:rPr>
          <w:color w:val="000000"/>
        </w:rPr>
        <w:t>обучение по программам</w:t>
      </w:r>
      <w:proofErr w:type="gramEnd"/>
      <w:r w:rsidRPr="00D9461E">
        <w:rPr>
          <w:color w:val="000000"/>
        </w:rPr>
        <w:t xml:space="preserve"> </w:t>
      </w:r>
      <w:proofErr w:type="spellStart"/>
      <w:r w:rsidRPr="00D9461E">
        <w:rPr>
          <w:color w:val="000000"/>
        </w:rPr>
        <w:t>бакалавриата</w:t>
      </w:r>
      <w:proofErr w:type="spellEnd"/>
      <w:r w:rsidRPr="00D9461E">
        <w:rPr>
          <w:color w:val="000000"/>
        </w:rPr>
        <w:t xml:space="preserve"> и программам </w:t>
      </w:r>
      <w:proofErr w:type="spellStart"/>
      <w:r w:rsidRPr="00D9461E">
        <w:rPr>
          <w:color w:val="000000"/>
        </w:rPr>
        <w:t>специалитета</w:t>
      </w:r>
      <w:proofErr w:type="spellEnd"/>
      <w:r w:rsidRPr="00D9461E">
        <w:rPr>
          <w:color w:val="000000"/>
        </w:rPr>
        <w:t xml:space="preserve"> (оценивается по 100 балльной шкале).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 xml:space="preserve">Для участия в ГИА-11 </w:t>
      </w:r>
      <w:proofErr w:type="gramStart"/>
      <w:r w:rsidRPr="00D9461E">
        <w:rPr>
          <w:color w:val="000000"/>
        </w:rPr>
        <w:t>до</w:t>
      </w:r>
      <w:proofErr w:type="gramEnd"/>
      <w:r w:rsidRPr="00D9461E">
        <w:rPr>
          <w:color w:val="000000"/>
        </w:rPr>
        <w:t xml:space="preserve"> необходимо подать заявление.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461E">
        <w:rPr>
          <w:rStyle w:val="a7"/>
          <w:color w:val="000000"/>
        </w:rPr>
        <w:t>Срок подачи заявления</w:t>
      </w:r>
      <w:r w:rsidRPr="00D9461E">
        <w:rPr>
          <w:color w:val="000000"/>
        </w:rPr>
        <w:t> – до 1 февраля (включительно).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461E">
        <w:rPr>
          <w:rStyle w:val="a7"/>
          <w:color w:val="000000"/>
        </w:rPr>
        <w:t>Место подачи заявления</w:t>
      </w:r>
      <w:r w:rsidRPr="00D9461E">
        <w:rPr>
          <w:color w:val="000000"/>
        </w:rPr>
        <w:t> – для выпускников 11 (12) классов – своя школа, для экстернов – школа, выбранная экстернами для прохождения ГИА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>В заявлении указываются: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>- выбранные участниками ГИА-11 учебные предметы;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>- уровень ЕГЭ по математике (базовый или профильный);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>- форма (формы) сдачи ГИА-11 (ЕГЭ и (или) ГВЭ);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>- сроки участия в ГИА-11.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>Заявления об участии в экзаменах подаются обучающимися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 (Статья 185 Гражданского кодекса Российской Федерации).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proofErr w:type="gramStart"/>
      <w:r w:rsidRPr="00D9461E">
        <w:rPr>
          <w:color w:val="000000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рекомендаций психолого-медико-педагогической комиссии (ПМПК),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</w:t>
      </w:r>
      <w:proofErr w:type="gramEnd"/>
      <w:r w:rsidRPr="00D9461E">
        <w:rPr>
          <w:color w:val="000000"/>
        </w:rPr>
        <w:t xml:space="preserve"> заверенную копию рекомендаций ПМПК в случаях, при необходимости организации специальных условий при сдаче экзаменов.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>В соответствии с постановлением Правительства Российской Федерации от 29 ноября 2021 г. № 2085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среднего общего образования, вносятся сведения, в том числе о страховом номере индивидуального лицевого счета участников (далее - СНИЛС). Поэтому при подаче заявления необходимо предъявить СНИЛС.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lastRenderedPageBreak/>
        <w:t> 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9461E">
        <w:rPr>
          <w:rStyle w:val="a7"/>
          <w:color w:val="000000"/>
        </w:rPr>
        <w:t>Единый государственный экзамен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proofErr w:type="gramStart"/>
      <w:r w:rsidRPr="00D9461E">
        <w:rPr>
          <w:color w:val="000000"/>
        </w:rPr>
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а также лица, имеющие среднее общее образование, полученное в иностранных</w:t>
      </w:r>
      <w:proofErr w:type="gramEnd"/>
      <w:r w:rsidRPr="00D9461E">
        <w:rPr>
          <w:color w:val="000000"/>
        </w:rPr>
        <w:t xml:space="preserve"> </w:t>
      </w:r>
      <w:proofErr w:type="gramStart"/>
      <w:r w:rsidRPr="00D9461E">
        <w:rPr>
          <w:color w:val="000000"/>
        </w:rPr>
        <w:t>организациях, осуществляющих образовательную деятельность (выпускники прошлых лет), обучающиеся СПО, обучающиеся, получающие среднее общее образование в иностранных организациях, осуществляющих образовательную, могут участвовать в ЕГЭ, в том числе при наличии у них действующих результатов ЕГЭ прошлых лет.</w:t>
      </w:r>
      <w:proofErr w:type="gramEnd"/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 xml:space="preserve">Выпускники прошлых лет, обучающиеся СПО, а также обучающиеся, получающие среднее общее образование в иностранных ОО (далее вместе - участники ЕГЭ), участвуют в ЕГЭ </w:t>
      </w:r>
      <w:proofErr w:type="gramStart"/>
      <w:r w:rsidRPr="00D9461E">
        <w:rPr>
          <w:color w:val="000000"/>
        </w:rPr>
        <w:t>по</w:t>
      </w:r>
      <w:proofErr w:type="gramEnd"/>
      <w:r w:rsidRPr="00D9461E">
        <w:rPr>
          <w:color w:val="000000"/>
        </w:rPr>
        <w:t xml:space="preserve"> </w:t>
      </w:r>
      <w:proofErr w:type="gramStart"/>
      <w:r w:rsidRPr="00D9461E">
        <w:rPr>
          <w:color w:val="000000"/>
        </w:rPr>
        <w:t>следующим</w:t>
      </w:r>
      <w:proofErr w:type="gramEnd"/>
      <w:r w:rsidRPr="00D9461E">
        <w:rPr>
          <w:color w:val="000000"/>
        </w:rPr>
        <w:t xml:space="preserve"> учебным предметам: </w:t>
      </w:r>
      <w:proofErr w:type="gramStart"/>
      <w:r w:rsidRPr="00D9461E">
        <w:rPr>
          <w:color w:val="000000"/>
        </w:rPr>
        <w:t xml:space="preserve">"Биология", "География", "Иностранные языки" (английский, испанский, китайский, немецкий и французский), "Информатика", "История", "Литература", "Математика" (профильного уровня), "Обществознание", "Русский язык", "Физика", "Химия" - по своему выбору для предоставления результатов ЕГЭ при приеме на обучение по программам </w:t>
      </w:r>
      <w:proofErr w:type="spellStart"/>
      <w:r w:rsidRPr="00D9461E">
        <w:rPr>
          <w:color w:val="000000"/>
        </w:rPr>
        <w:t>бакалавриата</w:t>
      </w:r>
      <w:proofErr w:type="spellEnd"/>
      <w:r w:rsidRPr="00D9461E">
        <w:rPr>
          <w:color w:val="000000"/>
        </w:rPr>
        <w:t xml:space="preserve"> и программам </w:t>
      </w:r>
      <w:proofErr w:type="spellStart"/>
      <w:r w:rsidRPr="00D9461E">
        <w:rPr>
          <w:color w:val="000000"/>
        </w:rPr>
        <w:t>специалитета</w:t>
      </w:r>
      <w:proofErr w:type="spellEnd"/>
      <w:r w:rsidRPr="00D9461E">
        <w:rPr>
          <w:color w:val="000000"/>
        </w:rPr>
        <w:t>.</w:t>
      </w:r>
      <w:proofErr w:type="gramEnd"/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>Участники ЕГЭ подают заявление лично на основании документов, удостоверяющих личность, или их родителями (законными представителями) на основании документов, удостоверяющих личность, или уполномоченными лицами на основании документов, удостоверяющих личность, и оформленной в установленном порядке доверенности.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>Участники ЕГЭ с ограниченными возможностями здоровья при подаче заявления предъявляют копию рекомендаций ПМПК, а участники ЕГЭ – дети-инвалиды и инвалиды – оригинал или заверенную копию справки, подтверждающей инвалидность, а также копию рекомендаций ПМПК в случае необходимости организации проведения ЕГЭ в условиях, учитывающих состояние их здоровья, особенности психофизического развития.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 xml:space="preserve">Выпускники прошлых лет при подаче заявления предъявляют оригиналы документов об образовании или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языка. Оригинал справки предъявляется обучающимся, получающим среднее общее образование </w:t>
      </w:r>
      <w:proofErr w:type="gramStart"/>
      <w:r w:rsidRPr="00D9461E">
        <w:rPr>
          <w:color w:val="000000"/>
        </w:rPr>
        <w:t>в</w:t>
      </w:r>
      <w:proofErr w:type="gramEnd"/>
      <w:r w:rsidRPr="00D9461E">
        <w:rPr>
          <w:color w:val="000000"/>
        </w:rPr>
        <w:t xml:space="preserve"> иностранной ОО, с заверенным переводом с иностранного языка.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proofErr w:type="gramStart"/>
      <w:r w:rsidRPr="00D9461E">
        <w:rPr>
          <w:color w:val="000000"/>
        </w:rPr>
        <w:t>Обучающиеся СПО, а также обучающиеся, получающие среднее общее образование в иностранных ОО, при подаче заявления предъявляют справку из организации, в которой они проходят обучение, подтверждающую освоение образовательных программ среднего общего образования или завершения образовательных программ среднего общего образования в текущем учебном году.</w:t>
      </w:r>
      <w:proofErr w:type="gramEnd"/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 xml:space="preserve">В соответствии с постановлением Правительства Российской Федерации от 29 ноября 2021 г. № 2085 в региональную информационную систему обеспечения проведения </w:t>
      </w:r>
      <w:r w:rsidRPr="00D9461E">
        <w:rPr>
          <w:color w:val="000000"/>
        </w:rPr>
        <w:lastRenderedPageBreak/>
        <w:t>государственной итоговой аттестации обучающихся, освоивших основные образовательные программы среднего общего образования, вносятся сведения, в том числе о страховом номере индивидуального лицевого счета участников (далее - СНИЛС). Поэтому при подаче заявления необходимо предъявить СНИЛС.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461E">
        <w:rPr>
          <w:rStyle w:val="a7"/>
          <w:color w:val="000000"/>
        </w:rPr>
        <w:t>Срок подачи заявления</w:t>
      </w:r>
      <w:r w:rsidRPr="00D9461E">
        <w:rPr>
          <w:color w:val="000000"/>
        </w:rPr>
        <w:t> – до 1 февраля (включительно).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461E">
        <w:rPr>
          <w:rStyle w:val="a7"/>
          <w:color w:val="000000"/>
        </w:rPr>
        <w:t>Место подачи заявления</w:t>
      </w:r>
      <w:r w:rsidRPr="00D9461E">
        <w:rPr>
          <w:color w:val="000000"/>
        </w:rPr>
        <w:t> – </w:t>
      </w:r>
      <w:hyperlink r:id="rId6" w:history="1">
        <w:r w:rsidRPr="00D9461E">
          <w:rPr>
            <w:rStyle w:val="a5"/>
            <w:color w:val="0065A2"/>
          </w:rPr>
          <w:t>места регистрации, определенные министерством образования и науки Хабаровского края.</w:t>
        </w:r>
      </w:hyperlink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461E">
        <w:rPr>
          <w:rStyle w:val="a8"/>
          <w:rFonts w:eastAsiaTheme="majorEastAsia"/>
          <w:b/>
          <w:bCs/>
          <w:color w:val="000000"/>
        </w:rPr>
        <w:t>После 1 февраля</w:t>
      </w:r>
      <w:r w:rsidRPr="00D9461E">
        <w:rPr>
          <w:color w:val="000000"/>
        </w:rPr>
        <w:t> заявления об участии в ЕГЭ, дополнении (изменении) перечня сдаваемых предметов участников ЕГЭ рассматриваются на заседании государственной экзаменационной комиссии Хабаровского края для проведения государственной итоговой аттестации по образовательным программам среднего общего образования </w:t>
      </w:r>
      <w:r w:rsidRPr="00D9461E">
        <w:rPr>
          <w:rStyle w:val="a8"/>
          <w:rFonts w:eastAsiaTheme="majorEastAsia"/>
          <w:b/>
          <w:bCs/>
          <w:color w:val="000000"/>
        </w:rPr>
        <w:t>только при наличии у заявителей уважительных причин (болезни или иных обстоятельств), подтвержденных документально,</w:t>
      </w:r>
      <w:r w:rsidRPr="00D9461E">
        <w:rPr>
          <w:color w:val="000000"/>
        </w:rPr>
        <w:t xml:space="preserve"> не </w:t>
      </w:r>
      <w:proofErr w:type="gramStart"/>
      <w:r w:rsidRPr="00D9461E">
        <w:rPr>
          <w:color w:val="000000"/>
        </w:rPr>
        <w:t>позднее</w:t>
      </w:r>
      <w:proofErr w:type="gramEnd"/>
      <w:r w:rsidRPr="00D9461E">
        <w:rPr>
          <w:color w:val="000000"/>
        </w:rPr>
        <w:t xml:space="preserve"> чем за две недели до начала соответствующего экзамена.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9461E">
        <w:rPr>
          <w:color w:val="000000"/>
        </w:rPr>
        <w:t>Заявления принимаются по адресу электронной почты </w:t>
      </w:r>
      <w:hyperlink r:id="rId7" w:history="1">
        <w:r w:rsidRPr="00D9461E">
          <w:rPr>
            <w:rStyle w:val="a5"/>
            <w:color w:val="0065A2"/>
          </w:rPr>
          <w:t>obr.ege27@yandex.ru</w:t>
        </w:r>
      </w:hyperlink>
      <w:r w:rsidRPr="00D9461E">
        <w:rPr>
          <w:color w:val="000000"/>
        </w:rPr>
        <w:t xml:space="preserve"> или по адресу: г. Хабаровск, ул. </w:t>
      </w:r>
      <w:proofErr w:type="gramStart"/>
      <w:r w:rsidRPr="00D9461E">
        <w:rPr>
          <w:color w:val="000000"/>
        </w:rPr>
        <w:t>Советская</w:t>
      </w:r>
      <w:proofErr w:type="gramEnd"/>
      <w:r w:rsidRPr="00D9461E">
        <w:rPr>
          <w:color w:val="000000"/>
        </w:rPr>
        <w:t xml:space="preserve">, д. 59, </w:t>
      </w:r>
      <w:proofErr w:type="spellStart"/>
      <w:r w:rsidRPr="00D9461E">
        <w:rPr>
          <w:color w:val="000000"/>
        </w:rPr>
        <w:t>каб</w:t>
      </w:r>
      <w:proofErr w:type="spellEnd"/>
      <w:r w:rsidRPr="00D9461E">
        <w:rPr>
          <w:color w:val="000000"/>
        </w:rPr>
        <w:t>. 107 (в рабочие дни с 09:00 до 13:00 и с 14:00 до 18:00). Информацию о получении заявления, его рассмотрении и принятом решении можно узнать по телефону "горячей линии" 8-909-824-76-88. В заявлении обязательно указывать контактные данные заявителя.</w:t>
      </w:r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  <w:r w:rsidRPr="00D9461E">
        <w:rPr>
          <w:color w:val="000000"/>
        </w:rPr>
        <w:t>Формы заявлений можно найти ниже в разделе "Скачиваемые файлы".</w:t>
      </w:r>
    </w:p>
    <w:p w:rsidR="00D9461E" w:rsidRPr="00D9461E" w:rsidRDefault="00D9461E" w:rsidP="00D9461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D9461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9461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 ссылке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можно узнать</w:t>
      </w:r>
    </w:p>
    <w:p w:rsidR="00D9461E" w:rsidRPr="00D9461E" w:rsidRDefault="00D9461E" w:rsidP="00D9461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hyperlink r:id="rId8" w:history="1">
        <w:r w:rsidRPr="00D9461E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https://minobr.khabkrai.ru/Deyatelnost/Gosudarstvennaya-itogovaya-attestaciya/182</w:t>
        </w:r>
      </w:hyperlink>
    </w:p>
    <w:p w:rsidR="00D9461E" w:rsidRPr="00D9461E" w:rsidRDefault="00D9461E" w:rsidP="00D9461E">
      <w:pPr>
        <w:pStyle w:val="a6"/>
        <w:shd w:val="clear" w:color="auto" w:fill="FFFFFF"/>
        <w:spacing w:before="0" w:beforeAutospacing="0" w:after="360" w:afterAutospacing="0"/>
        <w:jc w:val="both"/>
        <w:rPr>
          <w:color w:val="000000"/>
        </w:rPr>
      </w:pPr>
    </w:p>
    <w:p w:rsidR="00D9461E" w:rsidRPr="00D9461E" w:rsidRDefault="00D9461E" w:rsidP="00D9461E">
      <w:pPr>
        <w:pStyle w:val="4"/>
        <w:shd w:val="clear" w:color="auto" w:fill="FFFFFF"/>
        <w:spacing w:before="150" w:after="15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9461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Образцы форм</w:t>
      </w:r>
    </w:p>
    <w:p w:rsidR="00D9461E" w:rsidRPr="00D9461E" w:rsidRDefault="00D9461E" w:rsidP="00D9461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Pr="00D9461E">
          <w:rPr>
            <w:rStyle w:val="document-name"/>
            <w:rFonts w:ascii="Times New Roman" w:hAnsi="Times New Roman" w:cs="Times New Roman"/>
            <w:color w:val="000000"/>
            <w:sz w:val="24"/>
            <w:szCs w:val="24"/>
          </w:rPr>
          <w:t>Форма заявления на сдачу ЕГЭ для выпускников прошлых лет, обучающихся СПО</w:t>
        </w:r>
      </w:hyperlink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(</w:t>
      </w:r>
      <w:hyperlink r:id="rId10" w:history="1">
        <w:r w:rsidRPr="00D9461E">
          <w:rPr>
            <w:rStyle w:val="type"/>
            <w:rFonts w:ascii="Times New Roman" w:hAnsi="Times New Roman" w:cs="Times New Roman"/>
            <w:color w:val="BBBBBB"/>
            <w:sz w:val="24"/>
            <w:szCs w:val="24"/>
          </w:rPr>
          <w:t>DOCX</w:t>
        </w:r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 </w:t>
        </w:r>
        <w:r w:rsidRPr="00D9461E">
          <w:rPr>
            <w:rStyle w:val="size"/>
            <w:rFonts w:ascii="Times New Roman" w:hAnsi="Times New Roman" w:cs="Times New Roman"/>
            <w:color w:val="BBBBBB"/>
            <w:sz w:val="24"/>
            <w:szCs w:val="24"/>
          </w:rPr>
          <w:t>32KB</w:t>
        </w:r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 16.01.2019, 11:53</w:t>
        </w:r>
      </w:hyperlink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 / </w:t>
      </w:r>
      <w:hyperlink r:id="rId11" w:tgtFrame="_blank" w:history="1"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открыть в браузере</w:t>
        </w:r>
      </w:hyperlink>
      <w:proofErr w:type="gramStart"/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 )</w:t>
      </w:r>
      <w:proofErr w:type="gramEnd"/>
    </w:p>
    <w:p w:rsidR="00D9461E" w:rsidRPr="00D9461E" w:rsidRDefault="00D9461E" w:rsidP="00D9461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Pr="00D9461E">
          <w:rPr>
            <w:rStyle w:val="document-name"/>
            <w:rFonts w:ascii="Times New Roman" w:hAnsi="Times New Roman" w:cs="Times New Roman"/>
            <w:color w:val="000000"/>
            <w:sz w:val="24"/>
            <w:szCs w:val="24"/>
          </w:rPr>
          <w:t>Форма справки СПО</w:t>
        </w:r>
      </w:hyperlink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(</w:t>
      </w:r>
      <w:hyperlink r:id="rId13" w:history="1">
        <w:r w:rsidRPr="00D9461E">
          <w:rPr>
            <w:rStyle w:val="type"/>
            <w:rFonts w:ascii="Times New Roman" w:hAnsi="Times New Roman" w:cs="Times New Roman"/>
            <w:color w:val="BBBBBB"/>
            <w:sz w:val="24"/>
            <w:szCs w:val="24"/>
          </w:rPr>
          <w:t>DOCX</w:t>
        </w:r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 </w:t>
        </w:r>
        <w:r w:rsidRPr="00D9461E">
          <w:rPr>
            <w:rStyle w:val="size"/>
            <w:rFonts w:ascii="Times New Roman" w:hAnsi="Times New Roman" w:cs="Times New Roman"/>
            <w:color w:val="BBBBBB"/>
            <w:sz w:val="24"/>
            <w:szCs w:val="24"/>
          </w:rPr>
          <w:t>14KB</w:t>
        </w:r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 27.11.2019, 10:41</w:t>
        </w:r>
      </w:hyperlink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 / </w:t>
      </w:r>
      <w:hyperlink r:id="rId14" w:tgtFrame="_blank" w:history="1"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открыть в браузере</w:t>
        </w:r>
      </w:hyperlink>
      <w:proofErr w:type="gramStart"/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 )</w:t>
      </w:r>
      <w:proofErr w:type="gramEnd"/>
    </w:p>
    <w:p w:rsidR="00D9461E" w:rsidRPr="00D9461E" w:rsidRDefault="00D9461E" w:rsidP="00D9461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hyperlink r:id="rId15" w:history="1">
        <w:r w:rsidRPr="00D9461E">
          <w:rPr>
            <w:rStyle w:val="document-name"/>
            <w:rFonts w:ascii="Times New Roman" w:hAnsi="Times New Roman" w:cs="Times New Roman"/>
            <w:color w:val="000000"/>
            <w:sz w:val="24"/>
            <w:szCs w:val="24"/>
          </w:rPr>
          <w:t>Форма заявления на сдачу ГИА-11 для выпускников текущего года</w:t>
        </w:r>
      </w:hyperlink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(</w:t>
      </w:r>
      <w:hyperlink r:id="rId16" w:history="1">
        <w:r w:rsidRPr="00D9461E">
          <w:rPr>
            <w:rStyle w:val="type"/>
            <w:rFonts w:ascii="Times New Roman" w:hAnsi="Times New Roman" w:cs="Times New Roman"/>
            <w:color w:val="BBBBBB"/>
            <w:sz w:val="24"/>
            <w:szCs w:val="24"/>
          </w:rPr>
          <w:t>DOCX</w:t>
        </w:r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 </w:t>
        </w:r>
        <w:r w:rsidRPr="00D9461E">
          <w:rPr>
            <w:rStyle w:val="size"/>
            <w:rFonts w:ascii="Times New Roman" w:hAnsi="Times New Roman" w:cs="Times New Roman"/>
            <w:color w:val="BBBBBB"/>
            <w:sz w:val="24"/>
            <w:szCs w:val="24"/>
          </w:rPr>
          <w:t>32KB</w:t>
        </w:r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 19.01.2021, 17:58</w:t>
        </w:r>
      </w:hyperlink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 / </w:t>
      </w:r>
      <w:hyperlink r:id="rId17" w:tgtFrame="_blank" w:history="1"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открыть в браузере</w:t>
        </w:r>
      </w:hyperlink>
      <w:proofErr w:type="gramStart"/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 )</w:t>
      </w:r>
      <w:proofErr w:type="gramEnd"/>
    </w:p>
    <w:p w:rsidR="00D9461E" w:rsidRPr="00D9461E" w:rsidRDefault="00D9461E" w:rsidP="00D9461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hyperlink r:id="rId18" w:history="1">
        <w:r w:rsidRPr="00D9461E">
          <w:rPr>
            <w:rStyle w:val="document-name"/>
            <w:rFonts w:ascii="Times New Roman" w:hAnsi="Times New Roman" w:cs="Times New Roman"/>
            <w:color w:val="000000"/>
            <w:sz w:val="24"/>
            <w:szCs w:val="24"/>
          </w:rPr>
          <w:t>Форма заявления на участие в ЕГЭ, подаваемого после 1 февраля года сдачи ЕГЭ</w:t>
        </w:r>
      </w:hyperlink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(</w:t>
      </w:r>
      <w:hyperlink r:id="rId19" w:history="1">
        <w:r w:rsidRPr="00D9461E">
          <w:rPr>
            <w:rStyle w:val="type"/>
            <w:rFonts w:ascii="Times New Roman" w:hAnsi="Times New Roman" w:cs="Times New Roman"/>
            <w:color w:val="BBBBBB"/>
            <w:sz w:val="24"/>
            <w:szCs w:val="24"/>
          </w:rPr>
          <w:t>DOCX</w:t>
        </w:r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 </w:t>
        </w:r>
        <w:r w:rsidRPr="00D9461E">
          <w:rPr>
            <w:rStyle w:val="size"/>
            <w:rFonts w:ascii="Times New Roman" w:hAnsi="Times New Roman" w:cs="Times New Roman"/>
            <w:color w:val="BBBBBB"/>
            <w:sz w:val="24"/>
            <w:szCs w:val="24"/>
          </w:rPr>
          <w:t>43KB</w:t>
        </w:r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 03.03.2023, 12:27</w:t>
        </w:r>
      </w:hyperlink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 / </w:t>
      </w:r>
      <w:hyperlink r:id="rId20" w:tgtFrame="_blank" w:history="1"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открыть в браузере</w:t>
        </w:r>
      </w:hyperlink>
      <w:proofErr w:type="gramStart"/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 )</w:t>
      </w:r>
      <w:proofErr w:type="gramEnd"/>
    </w:p>
    <w:p w:rsidR="00D9461E" w:rsidRPr="00D9461E" w:rsidRDefault="00D9461E" w:rsidP="00D9461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9461E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D9461E">
        <w:rPr>
          <w:rFonts w:ascii="Times New Roman" w:hAnsi="Times New Roman" w:cs="Times New Roman"/>
          <w:color w:val="000000"/>
          <w:sz w:val="24"/>
          <w:szCs w:val="24"/>
        </w:rPr>
        <w:instrText xml:space="preserve"> HYPERLINK "https://minobr.khabkrai.ru/?menu=getfile&amp;id=15114" </w:instrText>
      </w:r>
      <w:r w:rsidRPr="00D9461E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D9461E">
        <w:rPr>
          <w:rStyle w:val="document-name"/>
          <w:rFonts w:ascii="Times New Roman" w:hAnsi="Times New Roman" w:cs="Times New Roman"/>
          <w:color w:val="000000"/>
          <w:sz w:val="24"/>
          <w:szCs w:val="24"/>
        </w:rPr>
        <w:t>Заявление на изменение (дополнение) перечня учебных предметов для обучающихся, подаваемое после 1 февраля года сдачи ЕГЭ</w:t>
      </w:r>
      <w:r w:rsidRPr="00D9461E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(</w:t>
      </w:r>
      <w:hyperlink r:id="rId21" w:history="1">
        <w:r w:rsidRPr="00D9461E">
          <w:rPr>
            <w:rStyle w:val="type"/>
            <w:rFonts w:ascii="Times New Roman" w:hAnsi="Times New Roman" w:cs="Times New Roman"/>
            <w:color w:val="BBBBBB"/>
            <w:sz w:val="24"/>
            <w:szCs w:val="24"/>
          </w:rPr>
          <w:t>DOCX</w:t>
        </w:r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 </w:t>
        </w:r>
        <w:r w:rsidRPr="00D9461E">
          <w:rPr>
            <w:rStyle w:val="size"/>
            <w:rFonts w:ascii="Times New Roman" w:hAnsi="Times New Roman" w:cs="Times New Roman"/>
            <w:color w:val="BBBBBB"/>
            <w:sz w:val="24"/>
            <w:szCs w:val="24"/>
          </w:rPr>
          <w:t>26KB</w:t>
        </w:r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 12.10.2022, 12:30</w:t>
        </w:r>
      </w:hyperlink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 / </w:t>
      </w:r>
      <w:hyperlink r:id="rId22" w:tgtFrame="_blank" w:history="1"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открыть в браузере</w:t>
        </w:r>
      </w:hyperlink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 )</w:t>
      </w:r>
      <w:bookmarkStart w:id="0" w:name="_GoBack"/>
      <w:bookmarkEnd w:id="0"/>
    </w:p>
    <w:p w:rsidR="00D9461E" w:rsidRPr="00D9461E" w:rsidRDefault="00D9461E" w:rsidP="00D9461E">
      <w:pPr>
        <w:pStyle w:val="4"/>
        <w:shd w:val="clear" w:color="auto" w:fill="FFFFFF"/>
        <w:spacing w:before="150" w:after="15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9461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Нормативные правовые акты</w:t>
      </w:r>
    </w:p>
    <w:p w:rsidR="00D9461E" w:rsidRPr="00D9461E" w:rsidRDefault="00D9461E" w:rsidP="00D9461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hyperlink r:id="rId23" w:history="1">
        <w:r w:rsidRPr="00D9461E">
          <w:rPr>
            <w:rStyle w:val="document-name"/>
            <w:rFonts w:ascii="Times New Roman" w:hAnsi="Times New Roman" w:cs="Times New Roman"/>
            <w:color w:val="000000"/>
            <w:sz w:val="24"/>
            <w:szCs w:val="24"/>
          </w:rPr>
          <w:t xml:space="preserve">Распоряжение от 11.10.2024 № 1452 "Об утверждении Перечня мест регистрации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организациях, для участия в написании </w:t>
        </w:r>
        <w:r w:rsidRPr="00D9461E">
          <w:rPr>
            <w:rStyle w:val="document-name"/>
            <w:rFonts w:ascii="Times New Roman" w:hAnsi="Times New Roman" w:cs="Times New Roman"/>
            <w:color w:val="000000"/>
            <w:sz w:val="24"/>
            <w:szCs w:val="24"/>
          </w:rPr>
          <w:lastRenderedPageBreak/>
          <w:t>итогового сочинения и сдачи единого государственного экзамена в 2024/2025 учебном году на территории Хабаровского края"</w:t>
        </w:r>
      </w:hyperlink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(</w:t>
      </w:r>
      <w:hyperlink r:id="rId24" w:history="1">
        <w:r w:rsidRPr="00D9461E">
          <w:rPr>
            <w:rStyle w:val="type"/>
            <w:rFonts w:ascii="Times New Roman" w:hAnsi="Times New Roman" w:cs="Times New Roman"/>
            <w:color w:val="BBBBBB"/>
            <w:sz w:val="24"/>
            <w:szCs w:val="24"/>
          </w:rPr>
          <w:t>PDF</w:t>
        </w:r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 </w:t>
        </w:r>
        <w:r w:rsidRPr="00D9461E">
          <w:rPr>
            <w:rStyle w:val="size"/>
            <w:rFonts w:ascii="Times New Roman" w:hAnsi="Times New Roman" w:cs="Times New Roman"/>
            <w:color w:val="BBBBBB"/>
            <w:sz w:val="24"/>
            <w:szCs w:val="24"/>
          </w:rPr>
          <w:t>4MB</w:t>
        </w:r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 13.10.2024, 16:10</w:t>
        </w:r>
      </w:hyperlink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 / </w:t>
      </w:r>
      <w:hyperlink r:id="rId25" w:tgtFrame="_blank" w:history="1">
        <w:r w:rsidRPr="00D9461E">
          <w:rPr>
            <w:rStyle w:val="a5"/>
            <w:rFonts w:ascii="Times New Roman" w:hAnsi="Times New Roman" w:cs="Times New Roman"/>
            <w:color w:val="BBBBBB"/>
            <w:sz w:val="24"/>
            <w:szCs w:val="24"/>
          </w:rPr>
          <w:t>открыть в браузере</w:t>
        </w:r>
      </w:hyperlink>
      <w:proofErr w:type="gramStart"/>
      <w:r w:rsidRPr="00D9461E">
        <w:rPr>
          <w:rStyle w:val="size-extension"/>
          <w:rFonts w:ascii="Times New Roman" w:hAnsi="Times New Roman" w:cs="Times New Roman"/>
          <w:color w:val="BBBBBB"/>
          <w:sz w:val="24"/>
          <w:szCs w:val="24"/>
        </w:rPr>
        <w:t> )</w:t>
      </w:r>
      <w:proofErr w:type="gramEnd"/>
    </w:p>
    <w:p w:rsidR="00B06888" w:rsidRPr="00D9461E" w:rsidRDefault="00B06888" w:rsidP="00B06888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B06888" w:rsidRDefault="00B06888" w:rsidP="00B06888"/>
    <w:sectPr w:rsidR="00B0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BC"/>
    <w:rsid w:val="0046748B"/>
    <w:rsid w:val="005117BC"/>
    <w:rsid w:val="00B06888"/>
    <w:rsid w:val="00D9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68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6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88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068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B06888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946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D9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9461E"/>
    <w:rPr>
      <w:b/>
      <w:bCs/>
    </w:rPr>
  </w:style>
  <w:style w:type="character" w:styleId="a8">
    <w:name w:val="Emphasis"/>
    <w:basedOn w:val="a0"/>
    <w:uiPriority w:val="20"/>
    <w:qFormat/>
    <w:rsid w:val="00D9461E"/>
    <w:rPr>
      <w:i/>
      <w:iCs/>
    </w:rPr>
  </w:style>
  <w:style w:type="character" w:customStyle="1" w:styleId="document-name">
    <w:name w:val="document-name"/>
    <w:basedOn w:val="a0"/>
    <w:rsid w:val="00D9461E"/>
  </w:style>
  <w:style w:type="character" w:customStyle="1" w:styleId="size-extension">
    <w:name w:val="size-extension"/>
    <w:basedOn w:val="a0"/>
    <w:rsid w:val="00D9461E"/>
  </w:style>
  <w:style w:type="character" w:customStyle="1" w:styleId="type">
    <w:name w:val="type"/>
    <w:basedOn w:val="a0"/>
    <w:rsid w:val="00D9461E"/>
  </w:style>
  <w:style w:type="character" w:customStyle="1" w:styleId="size">
    <w:name w:val="size"/>
    <w:basedOn w:val="a0"/>
    <w:rsid w:val="00D94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68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6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88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068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B06888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946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D9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9461E"/>
    <w:rPr>
      <w:b/>
      <w:bCs/>
    </w:rPr>
  </w:style>
  <w:style w:type="character" w:styleId="a8">
    <w:name w:val="Emphasis"/>
    <w:basedOn w:val="a0"/>
    <w:uiPriority w:val="20"/>
    <w:qFormat/>
    <w:rsid w:val="00D9461E"/>
    <w:rPr>
      <w:i/>
      <w:iCs/>
    </w:rPr>
  </w:style>
  <w:style w:type="character" w:customStyle="1" w:styleId="document-name">
    <w:name w:val="document-name"/>
    <w:basedOn w:val="a0"/>
    <w:rsid w:val="00D9461E"/>
  </w:style>
  <w:style w:type="character" w:customStyle="1" w:styleId="size-extension">
    <w:name w:val="size-extension"/>
    <w:basedOn w:val="a0"/>
    <w:rsid w:val="00D9461E"/>
  </w:style>
  <w:style w:type="character" w:customStyle="1" w:styleId="type">
    <w:name w:val="type"/>
    <w:basedOn w:val="a0"/>
    <w:rsid w:val="00D9461E"/>
  </w:style>
  <w:style w:type="character" w:customStyle="1" w:styleId="size">
    <w:name w:val="size"/>
    <w:basedOn w:val="a0"/>
    <w:rsid w:val="00D9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5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86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khabkrai.ru/Deyatelnost/Gosudarstvennaya-itogovaya-attestaciya/182" TargetMode="External"/><Relationship Id="rId13" Type="http://schemas.openxmlformats.org/officeDocument/2006/relationships/hyperlink" Target="https://minobr.khabkrai.ru/?menu=getfile&amp;id=2275" TargetMode="External"/><Relationship Id="rId18" Type="http://schemas.openxmlformats.org/officeDocument/2006/relationships/hyperlink" Target="https://minobr.khabkrai.ru/?menu=getfile&amp;id=1709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inobr.khabkrai.ru/?menu=getfile&amp;id=15114" TargetMode="External"/><Relationship Id="rId7" Type="http://schemas.openxmlformats.org/officeDocument/2006/relationships/hyperlink" Target="mailto:obr.ege27@yandex.ru" TargetMode="External"/><Relationship Id="rId12" Type="http://schemas.openxmlformats.org/officeDocument/2006/relationships/hyperlink" Target="https://minobr.khabkrai.ru/?menu=getfile&amp;id=2275" TargetMode="External"/><Relationship Id="rId17" Type="http://schemas.openxmlformats.org/officeDocument/2006/relationships/hyperlink" Target="https://docviewer.yandex.ru/?url=https%3A%2F%2Fminobr.khabkrai.ru%2F%3Fmenu%3Dgetfile%26id%3D6427" TargetMode="External"/><Relationship Id="rId25" Type="http://schemas.openxmlformats.org/officeDocument/2006/relationships/hyperlink" Target="https://minobr.khabkrai.ru/?menu=getfile&amp;id=28268&amp;view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inobr.khabkrai.ru/?menu=getfile&amp;id=6427" TargetMode="External"/><Relationship Id="rId20" Type="http://schemas.openxmlformats.org/officeDocument/2006/relationships/hyperlink" Target="https://docviewer.yandex.ru/?url=https%3A%2F%2Fminobr.khabkrai.ru%2F%3Fmenu%3Dgetfile%26id%3D17097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obr.khabkrai.ru/Deyatelnost/Gosudarstvennaya-itogovaya-attestaciya/3954" TargetMode="External"/><Relationship Id="rId11" Type="http://schemas.openxmlformats.org/officeDocument/2006/relationships/hyperlink" Target="https://docviewer.yandex.ru/?url=https%3A%2F%2Fminobr.khabkrai.ru%2F%3Fmenu%3Dgetfile%26id%3D124" TargetMode="External"/><Relationship Id="rId24" Type="http://schemas.openxmlformats.org/officeDocument/2006/relationships/hyperlink" Target="https://minobr.khabkrai.ru/?menu=getfile&amp;id=2826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inobr.khabkrai.ru/?menu=getfile&amp;id=6427" TargetMode="External"/><Relationship Id="rId23" Type="http://schemas.openxmlformats.org/officeDocument/2006/relationships/hyperlink" Target="https://minobr.khabkrai.ru/?menu=getfile&amp;id=28268" TargetMode="External"/><Relationship Id="rId10" Type="http://schemas.openxmlformats.org/officeDocument/2006/relationships/hyperlink" Target="https://minobr.khabkrai.ru/?menu=getfile&amp;id=124" TargetMode="External"/><Relationship Id="rId19" Type="http://schemas.openxmlformats.org/officeDocument/2006/relationships/hyperlink" Target="https://minobr.khabkrai.ru/?menu=getfile&amp;id=17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.khabkrai.ru/?menu=getfile&amp;id=124" TargetMode="External"/><Relationship Id="rId14" Type="http://schemas.openxmlformats.org/officeDocument/2006/relationships/hyperlink" Target="https://docviewer.yandex.ru/?url=https%3A%2F%2Fminobr.khabkrai.ru%2F%3Fmenu%3Dgetfile%26id%3D2275" TargetMode="External"/><Relationship Id="rId22" Type="http://schemas.openxmlformats.org/officeDocument/2006/relationships/hyperlink" Target="https://docviewer.yandex.ru/?url=https%3A%2F%2Fminobr.khabkrai.ru%2F%3Fmenu%3Dgetfile%26id%3D1511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1744</Words>
  <Characters>9941</Characters>
  <Application>Microsoft Office Word</Application>
  <DocSecurity>0</DocSecurity>
  <Lines>82</Lines>
  <Paragraphs>23</Paragraphs>
  <ScaleCrop>false</ScaleCrop>
  <Company/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2025-01-31T03:37:00Z</dcterms:created>
  <dcterms:modified xsi:type="dcterms:W3CDTF">2025-01-31T03:42:00Z</dcterms:modified>
</cp:coreProperties>
</file>