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B5E" w:rsidRPr="00323A47" w:rsidRDefault="001B1B5E" w:rsidP="001B1B5E">
      <w:pPr>
        <w:tabs>
          <w:tab w:val="left" w:pos="3261"/>
        </w:tabs>
        <w:spacing w:after="120" w:line="240" w:lineRule="exact"/>
        <w:ind w:left="11907" w:firstLine="0"/>
        <w:jc w:val="center"/>
        <w:rPr>
          <w:sz w:val="28"/>
          <w:szCs w:val="28"/>
        </w:rPr>
      </w:pPr>
      <w:r w:rsidRPr="00323A47">
        <w:rPr>
          <w:sz w:val="28"/>
          <w:szCs w:val="28"/>
        </w:rPr>
        <w:t>УТВЕРЖДЕН</w:t>
      </w:r>
    </w:p>
    <w:p w:rsidR="001B1B5E" w:rsidRPr="00323A47" w:rsidRDefault="00FD0666" w:rsidP="001B1B5E">
      <w:pPr>
        <w:tabs>
          <w:tab w:val="left" w:pos="3261"/>
        </w:tabs>
        <w:spacing w:after="120" w:line="240" w:lineRule="exact"/>
        <w:ind w:left="11907" w:firstLine="0"/>
        <w:jc w:val="center"/>
        <w:rPr>
          <w:sz w:val="28"/>
          <w:szCs w:val="28"/>
        </w:rPr>
      </w:pPr>
      <w:r w:rsidRPr="00323A47">
        <w:rPr>
          <w:sz w:val="28"/>
          <w:szCs w:val="28"/>
        </w:rPr>
        <w:t>распоряжением</w:t>
      </w:r>
      <w:r w:rsidR="00EF1F2B" w:rsidRPr="00323A47">
        <w:rPr>
          <w:sz w:val="28"/>
          <w:szCs w:val="28"/>
        </w:rPr>
        <w:t xml:space="preserve"> </w:t>
      </w:r>
      <w:r w:rsidRPr="00323A47">
        <w:rPr>
          <w:sz w:val="28"/>
          <w:szCs w:val="28"/>
        </w:rPr>
        <w:t>министерства</w:t>
      </w:r>
      <w:r w:rsidR="00EF1F2B" w:rsidRPr="00323A47">
        <w:rPr>
          <w:sz w:val="28"/>
          <w:szCs w:val="28"/>
        </w:rPr>
        <w:t xml:space="preserve"> </w:t>
      </w:r>
      <w:r w:rsidRPr="00323A47">
        <w:rPr>
          <w:sz w:val="28"/>
          <w:szCs w:val="28"/>
        </w:rPr>
        <w:t>образования и науки</w:t>
      </w:r>
      <w:r w:rsidR="001B1B5E" w:rsidRPr="00323A47">
        <w:rPr>
          <w:sz w:val="28"/>
          <w:szCs w:val="28"/>
        </w:rPr>
        <w:br/>
      </w:r>
      <w:r w:rsidRPr="00323A47">
        <w:rPr>
          <w:sz w:val="28"/>
          <w:szCs w:val="28"/>
        </w:rPr>
        <w:t>Хабаровского края</w:t>
      </w:r>
    </w:p>
    <w:p w:rsidR="00FD0666" w:rsidRPr="00323A47" w:rsidRDefault="00FF29D1" w:rsidP="00FF29D1">
      <w:pPr>
        <w:tabs>
          <w:tab w:val="left" w:pos="3261"/>
        </w:tabs>
        <w:spacing w:line="240" w:lineRule="exact"/>
        <w:ind w:left="11907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"      "          </w:t>
      </w:r>
      <w:r w:rsidR="00801061">
        <w:rPr>
          <w:sz w:val="28"/>
          <w:szCs w:val="28"/>
        </w:rPr>
        <w:t>2022</w:t>
      </w:r>
      <w:r>
        <w:rPr>
          <w:sz w:val="28"/>
          <w:szCs w:val="28"/>
        </w:rPr>
        <w:t xml:space="preserve"> г. №      </w:t>
      </w:r>
    </w:p>
    <w:p w:rsidR="00FD0666" w:rsidRPr="00323A47" w:rsidRDefault="00FD0666" w:rsidP="00FD0666">
      <w:pPr>
        <w:spacing w:line="240" w:lineRule="auto"/>
        <w:jc w:val="center"/>
        <w:rPr>
          <w:sz w:val="28"/>
          <w:szCs w:val="28"/>
        </w:rPr>
      </w:pPr>
    </w:p>
    <w:p w:rsidR="001B1B5E" w:rsidRPr="00922E0B" w:rsidRDefault="001B1B5E" w:rsidP="00FD0666">
      <w:pPr>
        <w:spacing w:line="240" w:lineRule="auto"/>
        <w:jc w:val="center"/>
        <w:rPr>
          <w:sz w:val="28"/>
          <w:szCs w:val="28"/>
        </w:rPr>
      </w:pPr>
    </w:p>
    <w:p w:rsidR="00F80BF5" w:rsidRPr="00922E0B" w:rsidRDefault="00F80BF5" w:rsidP="00FD0666">
      <w:pPr>
        <w:spacing w:line="240" w:lineRule="auto"/>
        <w:jc w:val="center"/>
        <w:rPr>
          <w:sz w:val="28"/>
          <w:szCs w:val="28"/>
        </w:rPr>
      </w:pPr>
    </w:p>
    <w:p w:rsidR="00FD0666" w:rsidRPr="00922E0B" w:rsidRDefault="00CE4BC5" w:rsidP="00FD0666">
      <w:pPr>
        <w:spacing w:after="120" w:line="240" w:lineRule="exact"/>
        <w:ind w:firstLine="0"/>
        <w:jc w:val="center"/>
        <w:rPr>
          <w:rStyle w:val="211pt"/>
          <w:rFonts w:eastAsia="Calibri"/>
          <w:color w:val="auto"/>
          <w:sz w:val="28"/>
          <w:szCs w:val="28"/>
        </w:rPr>
      </w:pPr>
      <w:r>
        <w:rPr>
          <w:rStyle w:val="211pt"/>
          <w:rFonts w:eastAsia="Calibri"/>
          <w:color w:val="auto"/>
          <w:sz w:val="28"/>
          <w:szCs w:val="28"/>
        </w:rPr>
        <w:t>ПЛАН-ГРАФИК</w:t>
      </w:r>
    </w:p>
    <w:p w:rsidR="00FD0666" w:rsidRDefault="00FD0666" w:rsidP="00FD0666">
      <w:pPr>
        <w:autoSpaceDE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реализации мероприятий</w:t>
      </w:r>
      <w:r w:rsidRPr="00933557">
        <w:rPr>
          <w:sz w:val="28"/>
          <w:szCs w:val="28"/>
        </w:rPr>
        <w:t xml:space="preserve"> </w:t>
      </w:r>
      <w:r w:rsidRPr="00A6379B">
        <w:rPr>
          <w:sz w:val="28"/>
          <w:szCs w:val="28"/>
        </w:rPr>
        <w:t>федерального проекта по организаци</w:t>
      </w:r>
      <w:r w:rsidR="00631B9A">
        <w:rPr>
          <w:sz w:val="28"/>
          <w:szCs w:val="28"/>
        </w:rPr>
        <w:t>и методической помощи</w:t>
      </w:r>
      <w:r>
        <w:rPr>
          <w:sz w:val="28"/>
          <w:szCs w:val="28"/>
        </w:rPr>
        <w:t xml:space="preserve"> общеоб</w:t>
      </w:r>
      <w:r w:rsidR="00631B9A">
        <w:rPr>
          <w:sz w:val="28"/>
          <w:szCs w:val="28"/>
        </w:rPr>
        <w:t>разовательным организациям</w:t>
      </w:r>
      <w:r w:rsidRPr="00A6379B">
        <w:rPr>
          <w:sz w:val="28"/>
          <w:szCs w:val="28"/>
        </w:rPr>
        <w:t xml:space="preserve">, имеющих </w:t>
      </w:r>
      <w:r>
        <w:rPr>
          <w:sz w:val="28"/>
          <w:szCs w:val="28"/>
        </w:rPr>
        <w:t>низкие образовательные результа</w:t>
      </w:r>
      <w:r w:rsidRPr="00A6379B">
        <w:rPr>
          <w:sz w:val="28"/>
          <w:szCs w:val="28"/>
        </w:rPr>
        <w:t>ты обучающихся</w:t>
      </w:r>
      <w:r w:rsidR="0089376E">
        <w:rPr>
          <w:sz w:val="28"/>
          <w:szCs w:val="28"/>
        </w:rPr>
        <w:t>, "500+"</w:t>
      </w:r>
      <w:r w:rsidR="00801061">
        <w:rPr>
          <w:sz w:val="28"/>
          <w:szCs w:val="28"/>
        </w:rPr>
        <w:t xml:space="preserve"> в </w:t>
      </w:r>
      <w:r w:rsidR="000A20AE">
        <w:rPr>
          <w:sz w:val="28"/>
          <w:szCs w:val="28"/>
        </w:rPr>
        <w:t xml:space="preserve">Хабаровском крае </w:t>
      </w:r>
      <w:r w:rsidR="00801061">
        <w:rPr>
          <w:sz w:val="28"/>
          <w:szCs w:val="28"/>
        </w:rPr>
        <w:t>2022 году</w:t>
      </w:r>
    </w:p>
    <w:p w:rsidR="00FD0666" w:rsidRPr="00FF29D1" w:rsidRDefault="00FD0666" w:rsidP="00FF29D1">
      <w:pPr>
        <w:spacing w:line="240" w:lineRule="auto"/>
        <w:ind w:firstLine="0"/>
        <w:jc w:val="center"/>
        <w:rPr>
          <w:sz w:val="28"/>
          <w:szCs w:val="28"/>
        </w:rPr>
      </w:pPr>
    </w:p>
    <w:p w:rsidR="00FD0666" w:rsidRPr="00FD0666" w:rsidRDefault="00FD0666" w:rsidP="00FD0666">
      <w:pPr>
        <w:tabs>
          <w:tab w:val="left" w:pos="765"/>
          <w:tab w:val="left" w:pos="2806"/>
          <w:tab w:val="left" w:pos="8709"/>
          <w:tab w:val="left" w:pos="11088"/>
        </w:tabs>
        <w:spacing w:line="240" w:lineRule="auto"/>
        <w:ind w:left="113" w:firstLine="0"/>
        <w:jc w:val="left"/>
        <w:rPr>
          <w:rStyle w:val="211pt"/>
          <w:rFonts w:eastAsia="Calibri"/>
          <w:color w:val="auto"/>
          <w:sz w:val="2"/>
          <w:szCs w:val="2"/>
        </w:rPr>
      </w:pPr>
      <w:r>
        <w:rPr>
          <w:rStyle w:val="211pt"/>
          <w:rFonts w:eastAsia="Calibri"/>
          <w:color w:val="auto"/>
          <w:sz w:val="2"/>
          <w:szCs w:val="2"/>
        </w:rPr>
        <w:t>3</w:t>
      </w:r>
    </w:p>
    <w:p w:rsidR="00FD0666" w:rsidRPr="00FD0666" w:rsidRDefault="00FD0666" w:rsidP="00FD0666">
      <w:pPr>
        <w:tabs>
          <w:tab w:val="left" w:pos="765"/>
          <w:tab w:val="left" w:pos="2806"/>
          <w:tab w:val="left" w:pos="8709"/>
          <w:tab w:val="left" w:pos="11088"/>
        </w:tabs>
        <w:spacing w:line="240" w:lineRule="auto"/>
        <w:ind w:left="113" w:firstLine="0"/>
        <w:jc w:val="left"/>
        <w:rPr>
          <w:rStyle w:val="211pt"/>
          <w:rFonts w:eastAsia="Calibri"/>
          <w:color w:val="auto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861"/>
        <w:gridCol w:w="5135"/>
        <w:gridCol w:w="2269"/>
        <w:gridCol w:w="3544"/>
        <w:gridCol w:w="2090"/>
      </w:tblGrid>
      <w:tr w:rsidR="00C86BF7" w:rsidRPr="00922E0B" w:rsidTr="00074E50">
        <w:trPr>
          <w:tblHeader/>
          <w:jc w:val="center"/>
        </w:trPr>
        <w:tc>
          <w:tcPr>
            <w:tcW w:w="253" w:type="pct"/>
            <w:tcBorders>
              <w:bottom w:val="single" w:sz="4" w:space="0" w:color="auto"/>
            </w:tcBorders>
            <w:vAlign w:val="center"/>
          </w:tcPr>
          <w:p w:rsidR="00C86BF7" w:rsidRPr="00922E0B" w:rsidRDefault="00C86BF7" w:rsidP="00927E8E">
            <w:pPr>
              <w:spacing w:before="60" w:after="6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922E0B">
              <w:rPr>
                <w:rStyle w:val="211pt"/>
                <w:rFonts w:eastAsia="Calibri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593" w:type="pct"/>
            <w:tcBorders>
              <w:bottom w:val="single" w:sz="4" w:space="0" w:color="auto"/>
            </w:tcBorders>
            <w:vAlign w:val="center"/>
          </w:tcPr>
          <w:p w:rsidR="00C86BF7" w:rsidRPr="00922E0B" w:rsidRDefault="00C86BF7" w:rsidP="00971C6C">
            <w:pPr>
              <w:spacing w:before="60" w:after="6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Сроки реализации</w:t>
            </w:r>
          </w:p>
        </w:tc>
        <w:tc>
          <w:tcPr>
            <w:tcW w:w="1636" w:type="pct"/>
            <w:tcBorders>
              <w:bottom w:val="single" w:sz="4" w:space="0" w:color="auto"/>
            </w:tcBorders>
            <w:vAlign w:val="center"/>
          </w:tcPr>
          <w:p w:rsidR="00C86BF7" w:rsidRPr="00922E0B" w:rsidRDefault="00C86BF7" w:rsidP="00927E8E">
            <w:pPr>
              <w:spacing w:before="60" w:after="6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Задачи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:rsidR="00C86BF7" w:rsidRPr="00922E0B" w:rsidRDefault="00C86BF7" w:rsidP="00FF1D56">
            <w:pPr>
              <w:spacing w:before="60" w:after="6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Ответственный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</w:r>
            <w:r w:rsidRPr="00922E0B">
              <w:rPr>
                <w:rStyle w:val="211pt"/>
                <w:rFonts w:eastAsia="Calibri"/>
                <w:color w:val="auto"/>
                <w:sz w:val="28"/>
                <w:szCs w:val="28"/>
              </w:rPr>
              <w:t>исполнитель (наименование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</w:r>
            <w:r w:rsidRPr="00922E0B">
              <w:rPr>
                <w:rStyle w:val="211pt"/>
                <w:rFonts w:eastAsia="Calibri"/>
                <w:color w:val="auto"/>
                <w:sz w:val="28"/>
                <w:szCs w:val="28"/>
              </w:rPr>
              <w:t>организации)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vAlign w:val="center"/>
          </w:tcPr>
          <w:p w:rsidR="00C86BF7" w:rsidRPr="00922E0B" w:rsidRDefault="00C86BF7" w:rsidP="00013BF2">
            <w:pPr>
              <w:spacing w:before="60" w:after="6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922E0B">
              <w:rPr>
                <w:rStyle w:val="211pt"/>
                <w:rFonts w:eastAsia="Calibri"/>
                <w:color w:val="auto"/>
                <w:sz w:val="28"/>
                <w:szCs w:val="28"/>
              </w:rPr>
              <w:t>Прогнозируемый результат (количественные характеристики результата)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:rsidR="00C86BF7" w:rsidRPr="00922E0B" w:rsidRDefault="00C86BF7" w:rsidP="00013BF2">
            <w:pPr>
              <w:spacing w:before="60" w:after="6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Информационное сопровождение </w:t>
            </w:r>
          </w:p>
        </w:tc>
      </w:tr>
    </w:tbl>
    <w:p w:rsidR="00927E8E" w:rsidRPr="00927E8E" w:rsidRDefault="00927E8E" w:rsidP="00927E8E">
      <w:pPr>
        <w:tabs>
          <w:tab w:val="left" w:pos="965"/>
          <w:tab w:val="left" w:pos="3007"/>
          <w:tab w:val="left" w:pos="8915"/>
          <w:tab w:val="left" w:pos="11297"/>
        </w:tabs>
        <w:spacing w:line="240" w:lineRule="auto"/>
        <w:ind w:left="113" w:firstLine="0"/>
        <w:jc w:val="left"/>
        <w:rPr>
          <w:rStyle w:val="211pt"/>
          <w:rFonts w:eastAsia="Calibri"/>
          <w:color w:val="auto"/>
          <w:sz w:val="2"/>
          <w:szCs w:val="2"/>
        </w:rPr>
      </w:pPr>
    </w:p>
    <w:tbl>
      <w:tblPr>
        <w:tblW w:w="50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42"/>
        <w:gridCol w:w="5104"/>
        <w:gridCol w:w="2318"/>
        <w:gridCol w:w="3637"/>
        <w:gridCol w:w="1996"/>
      </w:tblGrid>
      <w:tr w:rsidR="00A5244D" w:rsidRPr="00922E0B" w:rsidTr="00333499">
        <w:trPr>
          <w:tblHeader/>
          <w:jc w:val="center"/>
        </w:trPr>
        <w:tc>
          <w:tcPr>
            <w:tcW w:w="269" w:type="pct"/>
            <w:tcBorders>
              <w:bottom w:val="single" w:sz="4" w:space="0" w:color="auto"/>
            </w:tcBorders>
          </w:tcPr>
          <w:p w:rsidR="00C86BF7" w:rsidRPr="00922E0B" w:rsidRDefault="00C86BF7" w:rsidP="00927E8E">
            <w:pPr>
              <w:spacing w:before="60" w:after="6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922E0B">
              <w:rPr>
                <w:rStyle w:val="211pt"/>
                <w:rFonts w:eastAsia="Calibri"/>
                <w:color w:val="auto"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C86BF7" w:rsidRPr="00922E0B" w:rsidRDefault="00C86BF7" w:rsidP="00927E8E">
            <w:pPr>
              <w:spacing w:before="60" w:after="6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922E0B">
              <w:rPr>
                <w:rStyle w:val="211pt"/>
                <w:rFonts w:eastAsia="Calibri"/>
                <w:color w:val="auto"/>
                <w:sz w:val="28"/>
                <w:szCs w:val="28"/>
              </w:rPr>
              <w:t>2</w:t>
            </w:r>
          </w:p>
        </w:tc>
        <w:tc>
          <w:tcPr>
            <w:tcW w:w="1621" w:type="pct"/>
            <w:tcBorders>
              <w:bottom w:val="single" w:sz="4" w:space="0" w:color="auto"/>
            </w:tcBorders>
          </w:tcPr>
          <w:p w:rsidR="00C86BF7" w:rsidRPr="00922E0B" w:rsidRDefault="00C86BF7" w:rsidP="00927E8E">
            <w:pPr>
              <w:spacing w:before="60" w:after="6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922E0B">
              <w:rPr>
                <w:rStyle w:val="211pt"/>
                <w:rFonts w:eastAsia="Calibri"/>
                <w:color w:val="auto"/>
                <w:sz w:val="28"/>
                <w:szCs w:val="28"/>
              </w:rPr>
              <w:t>3</w:t>
            </w: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:rsidR="00C86BF7" w:rsidRPr="00922E0B" w:rsidRDefault="00C86BF7" w:rsidP="00927E8E">
            <w:pPr>
              <w:spacing w:before="60" w:after="6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922E0B">
              <w:rPr>
                <w:rStyle w:val="211pt"/>
                <w:rFonts w:eastAsia="Calibri"/>
                <w:color w:val="auto"/>
                <w:sz w:val="28"/>
                <w:szCs w:val="28"/>
              </w:rPr>
              <w:t>4</w:t>
            </w:r>
          </w:p>
        </w:tc>
        <w:tc>
          <w:tcPr>
            <w:tcW w:w="1155" w:type="pct"/>
            <w:tcBorders>
              <w:bottom w:val="single" w:sz="4" w:space="0" w:color="auto"/>
            </w:tcBorders>
          </w:tcPr>
          <w:p w:rsidR="00C86BF7" w:rsidRPr="00922E0B" w:rsidRDefault="00C86BF7" w:rsidP="00927E8E">
            <w:pPr>
              <w:spacing w:before="60" w:after="6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922E0B">
              <w:rPr>
                <w:rStyle w:val="211pt"/>
                <w:rFonts w:eastAsia="Calibri"/>
                <w:color w:val="auto"/>
                <w:sz w:val="28"/>
                <w:szCs w:val="28"/>
              </w:rPr>
              <w:t>5</w:t>
            </w:r>
          </w:p>
        </w:tc>
        <w:tc>
          <w:tcPr>
            <w:tcW w:w="634" w:type="pct"/>
            <w:tcBorders>
              <w:bottom w:val="single" w:sz="4" w:space="0" w:color="auto"/>
            </w:tcBorders>
          </w:tcPr>
          <w:p w:rsidR="00C86BF7" w:rsidRPr="00922E0B" w:rsidRDefault="00C86BF7" w:rsidP="00927E8E">
            <w:pPr>
              <w:spacing w:before="60" w:after="6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6</w:t>
            </w:r>
          </w:p>
        </w:tc>
      </w:tr>
      <w:tr w:rsidR="00C86BF7" w:rsidRPr="00C815E6" w:rsidTr="0044237E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922E0B" w:rsidRDefault="00C86BF7" w:rsidP="00F74FA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922E0B">
              <w:rPr>
                <w:rStyle w:val="211pt"/>
                <w:rFonts w:eastAsia="Calibri"/>
                <w:color w:val="auto"/>
                <w:sz w:val="28"/>
                <w:szCs w:val="28"/>
              </w:rPr>
              <w:t>1.</w:t>
            </w:r>
          </w:p>
        </w:tc>
        <w:tc>
          <w:tcPr>
            <w:tcW w:w="4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C815E6" w:rsidRDefault="00C86BF7" w:rsidP="00AD1C53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815E6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Создание организационной инфраструктуры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реализации </w:t>
            </w:r>
            <w:r w:rsidRPr="00A6379B">
              <w:rPr>
                <w:rFonts w:cs="Courier New"/>
                <w:sz w:val="28"/>
                <w:szCs w:val="28"/>
              </w:rPr>
              <w:t xml:space="preserve">федерального проекта методической поддержки общеобразовательных организаций, имеющих низкие образовательные результаты </w:t>
            </w:r>
            <w:r w:rsidRPr="00AB11D9">
              <w:rPr>
                <w:rFonts w:cs="Courier New"/>
                <w:sz w:val="28"/>
                <w:szCs w:val="28"/>
              </w:rPr>
              <w:t xml:space="preserve">обучающихся </w:t>
            </w:r>
            <w:r w:rsidRPr="00AB11D9">
              <w:rPr>
                <w:spacing w:val="-4"/>
                <w:sz w:val="28"/>
                <w:szCs w:val="28"/>
              </w:rPr>
              <w:t>(</w:t>
            </w:r>
            <w:r w:rsidRPr="00C815E6">
              <w:rPr>
                <w:spacing w:val="-4"/>
                <w:sz w:val="28"/>
                <w:szCs w:val="28"/>
              </w:rPr>
              <w:t>далее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AB11D9">
              <w:rPr>
                <w:spacing w:val="-4"/>
                <w:sz w:val="28"/>
                <w:szCs w:val="28"/>
              </w:rPr>
              <w:t xml:space="preserve">– </w:t>
            </w:r>
            <w:r>
              <w:rPr>
                <w:spacing w:val="-4"/>
                <w:sz w:val="28"/>
                <w:szCs w:val="28"/>
              </w:rPr>
              <w:t>проект</w:t>
            </w:r>
            <w:r w:rsidRPr="00AB11D9">
              <w:rPr>
                <w:rFonts w:cs="Courier New"/>
                <w:sz w:val="28"/>
                <w:szCs w:val="28"/>
              </w:rPr>
              <w:t xml:space="preserve">, </w:t>
            </w:r>
            <w:r>
              <w:rPr>
                <w:spacing w:val="-4"/>
                <w:sz w:val="28"/>
                <w:szCs w:val="28"/>
              </w:rPr>
              <w:t>ОО соответственно</w:t>
            </w:r>
            <w:r w:rsidRPr="00AB11D9">
              <w:rPr>
                <w:spacing w:val="-4"/>
                <w:sz w:val="28"/>
                <w:szCs w:val="28"/>
              </w:rPr>
              <w:t>)</w:t>
            </w:r>
            <w:r w:rsidRPr="00AB11D9">
              <w:rPr>
                <w:rStyle w:val="211pt"/>
                <w:rFonts w:eastAsia="Calibri"/>
                <w:color w:val="auto"/>
                <w:sz w:val="28"/>
                <w:szCs w:val="28"/>
              </w:rPr>
              <w:t>, нормативно-правового обеспечения</w:t>
            </w:r>
          </w:p>
        </w:tc>
      </w:tr>
      <w:tr w:rsidR="00A5244D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F74FA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EC6594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До 20 декабря 2021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6E2D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организация</w:t>
            </w:r>
            <w:r w:rsidRPr="006E2D87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отбор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а</w:t>
            </w:r>
            <w:r w:rsidRPr="006E2D87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школ с низкими образовательными результатами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6E2D87">
              <w:rPr>
                <w:rStyle w:val="211pt"/>
                <w:rFonts w:eastAsia="Calibri"/>
                <w:color w:val="auto"/>
                <w:sz w:val="28"/>
                <w:szCs w:val="28"/>
              </w:rPr>
              <w:t>(да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лее – ШНОР</w:t>
            </w:r>
            <w:r w:rsidRPr="006E2D87">
              <w:rPr>
                <w:rStyle w:val="211pt"/>
                <w:rFonts w:eastAsia="Calibri"/>
                <w:color w:val="auto"/>
                <w:sz w:val="28"/>
                <w:szCs w:val="28"/>
              </w:rPr>
              <w:t>) и школ, находящихся в сложных социальных условиях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(далее – ШНСУ), для </w:t>
            </w:r>
            <w:r w:rsidRPr="006E2D87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участия в проекте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и</w:t>
            </w:r>
            <w:r w:rsidRPr="006E2D87">
              <w:rPr>
                <w:rStyle w:val="211pt"/>
                <w:rFonts w:eastAsia="Calibri"/>
                <w:color w:val="auto"/>
                <w:sz w:val="28"/>
                <w:szCs w:val="28"/>
              </w:rPr>
              <w:t>з списка ШНОР, представленного Федеральным институтом оценки качества образования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(далее – ФИОКО)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F74FA5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и науки края (далее – министерство), органы местного самоуправления, осуществляющие управление в сфере образования (далее – ОМСУ)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6E2D87" w:rsidRDefault="00C86BF7" w:rsidP="00AD1C53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E2D87">
              <w:rPr>
                <w:sz w:val="28"/>
                <w:szCs w:val="28"/>
              </w:rPr>
              <w:t>одг</w:t>
            </w:r>
            <w:r>
              <w:rPr>
                <w:sz w:val="28"/>
                <w:szCs w:val="28"/>
              </w:rPr>
              <w:t>отовлен региональный перечень ОО-участниц проекта в соответствии с региональной квотой</w:t>
            </w:r>
            <w:r w:rsidRPr="006E2D87">
              <w:rPr>
                <w:sz w:val="28"/>
                <w:szCs w:val="28"/>
              </w:rPr>
              <w:t xml:space="preserve"> участия в проекте 2022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B95A72" w:rsidP="00AD1C53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 w:rsidRPr="00B95A72">
              <w:rPr>
                <w:sz w:val="28"/>
                <w:szCs w:val="28"/>
              </w:rPr>
              <w:t>https://obr-khv.ru/prof-education-system/proekt-500-/</w:t>
            </w:r>
          </w:p>
        </w:tc>
      </w:tr>
      <w:tr w:rsidR="00A5244D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F74FA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EC6594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До 20 декабря 2021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DD0AEC" w:rsidP="006E2D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ф</w:t>
            </w:r>
            <w:r w:rsidR="00C86BF7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ормирование команды муниципальных кураторов проекта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F74FA5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министерство, ОМСУ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6E2D87" w:rsidRDefault="00C86BF7" w:rsidP="00B95C9B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сформирован список муниципальных кураторов проекта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B95A72" w:rsidP="00B95C9B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 w:rsidRPr="00B95A72">
              <w:rPr>
                <w:sz w:val="28"/>
                <w:szCs w:val="28"/>
              </w:rPr>
              <w:t>https://obr-khv.ru/prof-education-</w:t>
            </w:r>
            <w:r w:rsidRPr="00B95A72">
              <w:rPr>
                <w:sz w:val="28"/>
                <w:szCs w:val="28"/>
              </w:rPr>
              <w:lastRenderedPageBreak/>
              <w:t>system/proekt-500-/</w:t>
            </w:r>
          </w:p>
        </w:tc>
      </w:tr>
      <w:tr w:rsidR="00A5244D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F74FA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B95A72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До 10 февраля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925E63" w:rsidRDefault="00C86BF7" w:rsidP="00925E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</w:t>
            </w:r>
            <w:r w:rsidRPr="00925E63">
              <w:rPr>
                <w:sz w:val="28"/>
                <w:szCs w:val="28"/>
              </w:rPr>
              <w:t xml:space="preserve"> по отб</w:t>
            </w:r>
            <w:r>
              <w:rPr>
                <w:sz w:val="28"/>
                <w:szCs w:val="28"/>
              </w:rPr>
              <w:t xml:space="preserve">ору кандидатов в кураторы школ, их </w:t>
            </w:r>
            <w:r w:rsidRPr="00925E63">
              <w:rPr>
                <w:sz w:val="28"/>
                <w:szCs w:val="28"/>
              </w:rPr>
              <w:t xml:space="preserve">анкетирования и включения </w:t>
            </w:r>
            <w:r>
              <w:rPr>
                <w:sz w:val="28"/>
                <w:szCs w:val="28"/>
              </w:rPr>
              <w:br/>
            </w:r>
            <w:r w:rsidRPr="00925E63">
              <w:rPr>
                <w:sz w:val="28"/>
                <w:szCs w:val="28"/>
              </w:rPr>
              <w:t xml:space="preserve">в проект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F74FA5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министерство, ОМСУ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B95C9B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р</w:t>
            </w:r>
            <w:r w:rsidRPr="00925E63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егиональный кадровый резерв кураторов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проекта </w:t>
            </w:r>
            <w:r w:rsidRPr="00925E63">
              <w:rPr>
                <w:rStyle w:val="211pt"/>
                <w:rFonts w:eastAsia="Calibri"/>
                <w:color w:val="auto"/>
                <w:sz w:val="28"/>
                <w:szCs w:val="28"/>
              </w:rPr>
              <w:t>сформирова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н. Организовано закреп</w:t>
            </w:r>
            <w:r w:rsidR="00B95A72">
              <w:rPr>
                <w:rStyle w:val="211pt"/>
                <w:rFonts w:eastAsia="Calibri"/>
                <w:color w:val="auto"/>
                <w:sz w:val="28"/>
                <w:szCs w:val="28"/>
              </w:rPr>
              <w:t>ление кураторов за 100 процентов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4A6E80" w:rsidP="00B95C9B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4A6E80">
              <w:rPr>
                <w:rStyle w:val="211pt"/>
                <w:rFonts w:eastAsia="Calibri"/>
                <w:color w:val="auto"/>
                <w:sz w:val="28"/>
                <w:szCs w:val="28"/>
              </w:rPr>
              <w:t>https://obr-khv.ru/prof-education-system/proekt-500-/</w:t>
            </w:r>
          </w:p>
        </w:tc>
      </w:tr>
      <w:tr w:rsidR="00A5244D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F74FA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1.4.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925E63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4 февраля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2562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анкетированию ОО для разработки антирискового профиля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F74FA5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56229">
              <w:rPr>
                <w:sz w:val="28"/>
                <w:szCs w:val="28"/>
              </w:rPr>
              <w:t>инистерство, ОМСУ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925E63" w:rsidRDefault="00C86BF7" w:rsidP="00B95C9B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проведено анкетирование ОО для </w:t>
            </w:r>
            <w:r w:rsidRPr="00256229">
              <w:rPr>
                <w:rStyle w:val="211pt"/>
                <w:rFonts w:eastAsia="Calibri"/>
                <w:color w:val="auto"/>
                <w:sz w:val="28"/>
                <w:szCs w:val="28"/>
              </w:rPr>
              <w:t>разработки антирискового профиля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B95C9B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</w:p>
        </w:tc>
      </w:tr>
      <w:tr w:rsidR="00A5244D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F74FA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1.5.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925E63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До 11 февраля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9B3385" w:rsidRDefault="00C86BF7" w:rsidP="0025622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B3385">
              <w:rPr>
                <w:sz w:val="28"/>
                <w:szCs w:val="28"/>
              </w:rPr>
              <w:t>ониторинг получения рисковых профилей школами и начало работы с ними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256229" w:rsidRDefault="00C86BF7" w:rsidP="00F74FA5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B3385">
              <w:rPr>
                <w:sz w:val="28"/>
                <w:szCs w:val="28"/>
              </w:rPr>
              <w:t>инистерство, ОМСУ</w:t>
            </w:r>
            <w:r>
              <w:rPr>
                <w:sz w:val="28"/>
                <w:szCs w:val="28"/>
              </w:rPr>
              <w:t>, ОО, кураторы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9B338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Получение ОО своих рисковых профилей, начало работы с ними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9B338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</w:p>
        </w:tc>
      </w:tr>
      <w:tr w:rsidR="00A5244D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F74FA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1.6.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074E50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До 14 февраля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925E63" w:rsidRDefault="00C86BF7" w:rsidP="00925E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состава ОО-участниц проекта </w:t>
            </w:r>
            <w:r w:rsidRPr="00925E63">
              <w:rPr>
                <w:sz w:val="28"/>
                <w:szCs w:val="28"/>
              </w:rPr>
              <w:t>распоряжение</w:t>
            </w:r>
            <w:r>
              <w:rPr>
                <w:sz w:val="28"/>
                <w:szCs w:val="28"/>
              </w:rPr>
              <w:t>м</w:t>
            </w:r>
            <w:r w:rsidRPr="00925E63">
              <w:rPr>
                <w:sz w:val="28"/>
                <w:szCs w:val="28"/>
              </w:rPr>
              <w:t xml:space="preserve"> министерства образования и науки края </w:t>
            </w:r>
            <w:r>
              <w:rPr>
                <w:sz w:val="28"/>
                <w:szCs w:val="28"/>
              </w:rPr>
              <w:br/>
            </w:r>
            <w:r w:rsidRPr="00925E63">
              <w:rPr>
                <w:sz w:val="28"/>
                <w:szCs w:val="28"/>
              </w:rPr>
              <w:t>о реализации проекта</w:t>
            </w:r>
            <w:r>
              <w:rPr>
                <w:sz w:val="28"/>
                <w:szCs w:val="28"/>
              </w:rPr>
              <w:t>, назначение учреждения, ответственного за методическое сопровождение проекта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F74FA5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F3E08">
              <w:rPr>
                <w:sz w:val="28"/>
                <w:szCs w:val="28"/>
              </w:rPr>
              <w:t>ини</w:t>
            </w:r>
            <w:r>
              <w:rPr>
                <w:sz w:val="28"/>
                <w:szCs w:val="28"/>
              </w:rPr>
              <w:t>стерство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B95C9B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Р</w:t>
            </w:r>
            <w:r w:rsidRPr="00FF3E08">
              <w:rPr>
                <w:rStyle w:val="211pt"/>
                <w:rFonts w:eastAsia="Calibri"/>
                <w:color w:val="auto"/>
                <w:sz w:val="28"/>
                <w:szCs w:val="28"/>
              </w:rPr>
              <w:t>аспоряжение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м министерства обра</w:t>
            </w:r>
            <w:r w:rsidRPr="00FF3E08">
              <w:rPr>
                <w:rStyle w:val="211pt"/>
                <w:rFonts w:eastAsia="Calibri"/>
                <w:color w:val="auto"/>
                <w:sz w:val="28"/>
                <w:szCs w:val="28"/>
              </w:rPr>
              <w:t>зования и науки края о реализации проекта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утвержден план мероприятий, состав ОО-участниц, кураторов и муниципальных координаторов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8F0FF9" w:rsidP="00B95C9B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F0FF9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</w:t>
            </w:r>
            <w:r w:rsidR="005D75EA">
              <w:rPr>
                <w:rStyle w:val="211pt"/>
                <w:rFonts w:eastAsia="Calibri"/>
                <w:color w:val="auto"/>
                <w:sz w:val="28"/>
                <w:szCs w:val="28"/>
              </w:rPr>
              <w:t>00/</w:t>
            </w:r>
          </w:p>
        </w:tc>
      </w:tr>
      <w:tr w:rsidR="00A5244D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F74FA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1.7.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8F0FF9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До 14 февраля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B95C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проведение краевого установочного совещания</w:t>
            </w:r>
            <w:r w:rsidRPr="00256229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для участников проекта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(ОО, кураторов, координаторов)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F74FA5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56229">
              <w:rPr>
                <w:sz w:val="28"/>
                <w:szCs w:val="28"/>
              </w:rPr>
              <w:t>инистерство</w:t>
            </w:r>
            <w:r>
              <w:rPr>
                <w:sz w:val="28"/>
                <w:szCs w:val="28"/>
              </w:rPr>
              <w:t>, КГАОУ ДПО "Хабаровский институт развития образования" (далее – ХК ИРО)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5D75EA" w:rsidP="00256229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у</w:t>
            </w:r>
            <w:r w:rsidR="00C86BF7">
              <w:rPr>
                <w:rStyle w:val="211pt"/>
                <w:rFonts w:eastAsia="Calibri"/>
                <w:color w:val="auto"/>
                <w:sz w:val="28"/>
                <w:szCs w:val="28"/>
              </w:rPr>
              <w:t>становлено взаимодействие участников проекта, определены целевые индикаторы реализации проекта, оперативные задачи.</w:t>
            </w:r>
            <w:r w:rsidR="00C86BF7">
              <w:t xml:space="preserve"> </w:t>
            </w:r>
            <w:r w:rsidR="00C86BF7">
              <w:rPr>
                <w:rStyle w:val="211pt"/>
                <w:rFonts w:eastAsia="Calibri"/>
                <w:color w:val="auto"/>
                <w:sz w:val="28"/>
                <w:szCs w:val="28"/>
              </w:rPr>
              <w:t>В сем</w:t>
            </w:r>
            <w:r w:rsidR="00C86BF7" w:rsidRPr="00485FBF">
              <w:rPr>
                <w:rStyle w:val="211pt"/>
                <w:rFonts w:eastAsia="Calibri"/>
                <w:color w:val="auto"/>
                <w:sz w:val="28"/>
                <w:szCs w:val="28"/>
              </w:rPr>
              <w:t>инаре приняли участие 100 процентов общеобразовательных организаций</w:t>
            </w:r>
            <w:r w:rsidR="00C86BF7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8F0FF9" w:rsidP="00256229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F0FF9">
              <w:rPr>
                <w:rStyle w:val="211pt"/>
                <w:rFonts w:eastAsia="Calibri"/>
                <w:color w:val="auto"/>
                <w:sz w:val="28"/>
                <w:szCs w:val="28"/>
              </w:rPr>
              <w:t>https://obr-khv.ru/prof-education-system/proekt-500-/</w:t>
            </w:r>
          </w:p>
        </w:tc>
      </w:tr>
      <w:tr w:rsidR="00A5244D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F74FA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1.8.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256229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Февраль – март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575151" w:rsidRDefault="00C86BF7" w:rsidP="005751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заключению договоров между организаторами проекта и кураторами</w:t>
            </w:r>
            <w:r w:rsidRPr="005751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575151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75151">
              <w:rPr>
                <w:sz w:val="28"/>
                <w:szCs w:val="28"/>
              </w:rPr>
              <w:t>инистерство, ОМСУ</w:t>
            </w:r>
            <w:r>
              <w:rPr>
                <w:sz w:val="28"/>
                <w:szCs w:val="28"/>
              </w:rPr>
              <w:t>, кураторы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575151" w:rsidRDefault="005D75EA" w:rsidP="00B95C9B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86BF7" w:rsidRPr="00575151">
              <w:rPr>
                <w:sz w:val="28"/>
                <w:szCs w:val="28"/>
              </w:rPr>
              <w:t xml:space="preserve">рганизаторам проекта предоставлены необходимые документы для заключения договоров с кураторами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5D75EA" w:rsidRDefault="005D75EA" w:rsidP="00B95C9B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 w:rsidRPr="005D75EA">
              <w:rPr>
                <w:sz w:val="28"/>
                <w:szCs w:val="28"/>
              </w:rPr>
              <w:t>https://obr-khv.ru/prof-education-system/proekt-500-/</w:t>
            </w:r>
          </w:p>
        </w:tc>
      </w:tr>
      <w:tr w:rsidR="00A5244D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E118C0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DD0AEC" w:rsidP="00E118C0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Ф</w:t>
            </w:r>
            <w:r w:rsidR="00C86BF7">
              <w:rPr>
                <w:rStyle w:val="211pt"/>
                <w:rFonts w:eastAsia="Calibri"/>
                <w:color w:val="auto"/>
                <w:sz w:val="28"/>
                <w:szCs w:val="28"/>
              </w:rPr>
              <w:t>евраль – март 2022 г.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6BF7" w:rsidRPr="00854CB1" w:rsidRDefault="00C86BF7" w:rsidP="002933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разработка и 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размещение концептуальных документов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ОО</w:t>
            </w:r>
            <w:r w:rsidRPr="00E118C0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(Концепция развития и Среднесрочная программа развития, Антирисковые программы) с учетом верифициров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анных рисков и активированных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 xml:space="preserve">в 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информационной системе монитор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инга электронных дорожных карт (далее – </w:t>
            </w:r>
            <w:r w:rsidRPr="00293358">
              <w:rPr>
                <w:rStyle w:val="211pt"/>
                <w:rFonts w:eastAsia="Calibri"/>
                <w:color w:val="auto"/>
                <w:sz w:val="28"/>
                <w:szCs w:val="28"/>
              </w:rPr>
              <w:t>ИС МЭДК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)</w:t>
            </w:r>
            <w:r w:rsidRPr="0029335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рисковых направлений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575151" w:rsidRDefault="00C86BF7" w:rsidP="00E118C0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ОО, кураторы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575151" w:rsidRDefault="00C86BF7" w:rsidP="00E118C0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процентов ОО разместили концептуальные документы </w:t>
            </w:r>
            <w:r w:rsidRPr="00E118C0">
              <w:rPr>
                <w:sz w:val="28"/>
                <w:szCs w:val="28"/>
              </w:rPr>
              <w:t>в информационной системе мони</w:t>
            </w:r>
            <w:r>
              <w:rPr>
                <w:sz w:val="28"/>
                <w:szCs w:val="28"/>
              </w:rPr>
              <w:t>торинга элек</w:t>
            </w:r>
            <w:r w:rsidRPr="00E118C0">
              <w:rPr>
                <w:sz w:val="28"/>
                <w:szCs w:val="28"/>
              </w:rPr>
              <w:t>тронных дорожных карт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5D75EA" w:rsidP="00E118C0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 w:rsidRPr="005D75EA">
              <w:rPr>
                <w:sz w:val="28"/>
                <w:szCs w:val="28"/>
              </w:rPr>
              <w:t>https://obr-khv.ru/prof-education-system/proekt-500-/</w:t>
            </w:r>
          </w:p>
        </w:tc>
      </w:tr>
      <w:tr w:rsidR="00A5244D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E118C0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1.10.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E118C0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1 марта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2022 г.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6BF7" w:rsidRDefault="00C86BF7" w:rsidP="002933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направление региональной "дорожной карты" мероприятий по проекту федеральному координатору для содержательной экспертизы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E118C0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E118C0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"дорожная карта</w:t>
            </w:r>
            <w:r w:rsidRPr="001738BD">
              <w:rPr>
                <w:sz w:val="28"/>
                <w:szCs w:val="28"/>
              </w:rPr>
              <w:t>" мероприятий по проекту</w:t>
            </w:r>
            <w:r>
              <w:rPr>
                <w:sz w:val="28"/>
                <w:szCs w:val="28"/>
              </w:rPr>
              <w:t xml:space="preserve"> направлена федеральному координатору проекта для проведения содержательной экспертизы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5D75EA" w:rsidP="00E118C0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 w:rsidRPr="005D75EA">
              <w:rPr>
                <w:sz w:val="28"/>
                <w:szCs w:val="28"/>
              </w:rPr>
              <w:t>https://obr-khv.ru/prof-education-system/proekt-500-/</w:t>
            </w:r>
          </w:p>
        </w:tc>
      </w:tr>
      <w:tr w:rsidR="00A5244D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E118C0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1.11.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5D75EA" w:rsidP="005D75EA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10 – </w:t>
            </w:r>
            <w:r w:rsidR="00C86BF7" w:rsidRPr="00485FBF">
              <w:rPr>
                <w:rStyle w:val="211pt"/>
                <w:rFonts w:eastAsia="Calibri"/>
                <w:color w:val="auto"/>
                <w:sz w:val="28"/>
                <w:szCs w:val="28"/>
              </w:rPr>
              <w:t>24 марта</w:t>
            </w:r>
            <w:r w:rsidR="00C86BF7">
              <w:rPr>
                <w:rStyle w:val="211pt"/>
                <w:rFonts w:eastAsia="Calibri"/>
                <w:color w:val="auto"/>
                <w:sz w:val="28"/>
                <w:szCs w:val="28"/>
              </w:rPr>
              <w:t>, 30 мая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– </w:t>
            </w:r>
            <w:r w:rsidR="00C86BF7" w:rsidRPr="00485FBF">
              <w:rPr>
                <w:rStyle w:val="211pt"/>
                <w:rFonts w:eastAsia="Calibri"/>
                <w:color w:val="auto"/>
                <w:sz w:val="28"/>
                <w:szCs w:val="28"/>
              </w:rPr>
              <w:t>13 июня</w:t>
            </w:r>
            <w:r w:rsidR="00C86BF7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, 3 – 14 октября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</w:r>
            <w:r w:rsidR="00C86BF7">
              <w:rPr>
                <w:rStyle w:val="211pt"/>
                <w:rFonts w:eastAsia="Calibri"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DF64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организация </w:t>
            </w:r>
            <w:r w:rsidRPr="00485FBF">
              <w:rPr>
                <w:rStyle w:val="211pt"/>
                <w:rFonts w:eastAsia="Calibri"/>
                <w:color w:val="auto"/>
                <w:sz w:val="28"/>
                <w:szCs w:val="28"/>
              </w:rPr>
              <w:t>опроса среди участников проекта: муниципальных координ</w:t>
            </w:r>
            <w:r w:rsidR="005D75EA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аторов, директоров </w:t>
            </w:r>
            <w:r w:rsidRPr="00485FBF">
              <w:rPr>
                <w:rStyle w:val="211pt"/>
                <w:rFonts w:eastAsia="Calibri"/>
                <w:color w:val="auto"/>
                <w:sz w:val="28"/>
                <w:szCs w:val="28"/>
              </w:rPr>
              <w:t>и кураторов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ОО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E118C0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министерство, ОМСУ, ОО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D91CED" w:rsidRDefault="00C86BF7" w:rsidP="00E118C0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в опросе приняли участие 100 процентов участников проекта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5D75EA" w:rsidP="00E118C0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5D75EA">
              <w:rPr>
                <w:rStyle w:val="211pt"/>
                <w:rFonts w:eastAsia="Calibri"/>
                <w:color w:val="auto"/>
                <w:sz w:val="28"/>
                <w:szCs w:val="28"/>
              </w:rPr>
              <w:t>https://obr-khv.ru/prof-education-system/proekt-500-/</w:t>
            </w:r>
          </w:p>
        </w:tc>
      </w:tr>
      <w:tr w:rsidR="00A5244D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E118C0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1.12.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E118C0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Апрель – май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AE7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Pr="004B3D3D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одготовка документов, подтверждающих исполнение мероприятий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проекта в рамках первого</w:t>
            </w:r>
            <w:r w:rsidRPr="004B3D3D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этапа работы с рисковыми направлениями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E118C0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ОО, куратор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4B3D3D" w:rsidRDefault="00C86BF7" w:rsidP="00E118C0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B3D3D">
              <w:rPr>
                <w:sz w:val="28"/>
                <w:szCs w:val="28"/>
              </w:rPr>
              <w:t xml:space="preserve">одтверждающие документы </w:t>
            </w:r>
            <w:r>
              <w:rPr>
                <w:sz w:val="28"/>
                <w:szCs w:val="28"/>
              </w:rPr>
              <w:t xml:space="preserve">100 процентов ОО </w:t>
            </w:r>
            <w:r w:rsidRPr="004B3D3D">
              <w:rPr>
                <w:sz w:val="28"/>
                <w:szCs w:val="28"/>
              </w:rPr>
              <w:t>соответствуют параметрам экспертиз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E118C0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</w:p>
        </w:tc>
      </w:tr>
      <w:tr w:rsidR="00A5244D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E118C0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1.13.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E118C0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29 апреля, до 30 июня, </w:t>
            </w:r>
          </w:p>
          <w:p w:rsidR="00C86BF7" w:rsidRDefault="00C86BF7" w:rsidP="00723119">
            <w:pPr>
              <w:spacing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до 17 октября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E5FBE" w:rsidRDefault="00C86BF7" w:rsidP="00E118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E5FBE">
              <w:rPr>
                <w:sz w:val="28"/>
                <w:szCs w:val="28"/>
              </w:rPr>
              <w:t>частие в мониторинг</w:t>
            </w:r>
            <w:r>
              <w:rPr>
                <w:sz w:val="28"/>
                <w:szCs w:val="28"/>
              </w:rPr>
              <w:t>е</w:t>
            </w:r>
            <w:r w:rsidRPr="008E5FBE">
              <w:rPr>
                <w:sz w:val="28"/>
                <w:szCs w:val="28"/>
              </w:rPr>
              <w:t xml:space="preserve"> вовлеченности регионов в проект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D91CED" w:rsidRDefault="00C86BF7" w:rsidP="00E118C0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министерство, </w:t>
            </w:r>
            <w:r>
              <w:rPr>
                <w:sz w:val="28"/>
                <w:szCs w:val="28"/>
              </w:rPr>
              <w:br/>
              <w:t>ХК ИРО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E118C0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предоставлены ре</w:t>
            </w:r>
            <w:r w:rsidRPr="00D91CED">
              <w:rPr>
                <w:rStyle w:val="211pt"/>
                <w:rFonts w:eastAsia="Calibri"/>
                <w:color w:val="auto"/>
                <w:sz w:val="28"/>
                <w:szCs w:val="28"/>
              </w:rPr>
              <w:t>зуль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таты первого мониторинга вовле</w:t>
            </w:r>
            <w:r w:rsidRPr="00D91CED">
              <w:rPr>
                <w:rStyle w:val="211pt"/>
                <w:rFonts w:eastAsia="Calibri"/>
                <w:color w:val="auto"/>
                <w:sz w:val="28"/>
                <w:szCs w:val="28"/>
              </w:rPr>
              <w:t>ченности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края в проект по показателям: проведена содер</w:t>
            </w:r>
            <w:r w:rsidRPr="00D91CED">
              <w:rPr>
                <w:rStyle w:val="211pt"/>
                <w:rFonts w:eastAsia="Calibri"/>
                <w:color w:val="auto"/>
                <w:sz w:val="28"/>
                <w:szCs w:val="28"/>
              </w:rPr>
              <w:t>жательная экспертиза ре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гиональной дорожной карты, прохождение опроса региональными участниками проекта, ра</w:t>
            </w:r>
            <w:r w:rsidRPr="00D91CED">
              <w:rPr>
                <w:rStyle w:val="211pt"/>
                <w:rFonts w:eastAsia="Calibri"/>
                <w:color w:val="auto"/>
                <w:sz w:val="28"/>
                <w:szCs w:val="28"/>
              </w:rPr>
              <w:t>бота с ИС МЭДК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5D75EA" w:rsidP="00E118C0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5D75EA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A5244D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E118C0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1.14.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C86BF7" w:rsidP="00E118C0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E5FBE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17 июня, </w:t>
            </w:r>
          </w:p>
          <w:p w:rsidR="00C86BF7" w:rsidRDefault="00C86BF7" w:rsidP="00E118C0">
            <w:pPr>
              <w:spacing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E5FBE">
              <w:rPr>
                <w:rStyle w:val="211pt"/>
                <w:rFonts w:eastAsia="Calibri"/>
                <w:color w:val="auto"/>
                <w:sz w:val="28"/>
                <w:szCs w:val="28"/>
              </w:rPr>
              <w:t>16 сентября 2022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1738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направление федеральному координатору результатов </w:t>
            </w:r>
            <w:r w:rsidRPr="008E5FBE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мониторинга реализации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региональной</w:t>
            </w:r>
            <w:r w:rsidRPr="001738BD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"дорожной карты"</w:t>
            </w:r>
            <w:r w:rsidRPr="008E5FBE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мероприятий по проекту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D91CED" w:rsidRDefault="00C86BF7" w:rsidP="00E118C0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министерство, </w:t>
            </w:r>
            <w:r>
              <w:rPr>
                <w:sz w:val="28"/>
                <w:szCs w:val="28"/>
              </w:rPr>
              <w:br/>
              <w:t>ХК ИРО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Pr="00854CB1" w:rsidRDefault="00C86BF7" w:rsidP="00E118C0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 мониторинг выполнения мероприятий региональной "дорожной карты" по проекту, доля выполненных мероприятий от общего количества запланированных не менее 75 процентов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F7" w:rsidRDefault="005D75EA" w:rsidP="00E118C0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5D75EA">
              <w:rPr>
                <w:rStyle w:val="211pt"/>
                <w:rFonts w:eastAsia="Calibri"/>
                <w:color w:val="auto"/>
                <w:sz w:val="28"/>
                <w:szCs w:val="28"/>
              </w:rPr>
              <w:t>https://obr-khv.ru/prof-education-system/proekt-500-/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1.15.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30 сентября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проведение мониторинга изменений и корректировка планов-программ повышения качества образования в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ОО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ХК ИРО, ОМСУ, ОО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 мониторинг изменений и внесены корректировки в планы-программы повышения качества обра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зования в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100 процентов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5D75EA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1.16</w:t>
            </w:r>
            <w:r w:rsidR="008D38C5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 – 11 ноября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Pr="004B3D3D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одготовка документов, подтверждающих исполнение мероприятий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проекта в рамках второго</w:t>
            </w:r>
            <w:r w:rsidRPr="004B3D3D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этапа наступления позитивных изменений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ОО, куратор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4B3D3D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B3D3D">
              <w:rPr>
                <w:sz w:val="28"/>
                <w:szCs w:val="28"/>
              </w:rPr>
              <w:t xml:space="preserve">одтверждающие документы </w:t>
            </w:r>
            <w:r>
              <w:rPr>
                <w:sz w:val="28"/>
                <w:szCs w:val="28"/>
              </w:rPr>
              <w:t xml:space="preserve">ОО </w:t>
            </w:r>
            <w:r w:rsidRPr="004B3D3D">
              <w:rPr>
                <w:sz w:val="28"/>
                <w:szCs w:val="28"/>
              </w:rPr>
              <w:t>соответствуют параметрам экспертиз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1.17</w:t>
            </w:r>
            <w:r w:rsidR="008D38C5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До 30 мая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размещение в ИС МЭДК данных для первичного мониторинга наступления позитивных изменений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кураторы,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документы размещены в ИС МЭДК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1.18</w:t>
            </w:r>
            <w:r w:rsidR="008D38C5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Февраль – июль, сентябрь – декабрь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участие регионального координатора</w:t>
            </w:r>
            <w:r w:rsidRPr="00B57409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проекта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в еженедельных совещаниях, проводимых федеральным координатором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министерство, ХК ИРО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региональный координатор принимает участие во всех совещаниях, проводимых федеральным координатором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5D75EA">
              <w:rPr>
                <w:rStyle w:val="211pt"/>
                <w:rFonts w:eastAsia="Calibri"/>
                <w:color w:val="auto"/>
                <w:sz w:val="28"/>
                <w:szCs w:val="28"/>
              </w:rPr>
              <w:t>https://obr-khv.ru/prof-education-system/proekt-500-/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1.19</w:t>
            </w:r>
            <w:r w:rsidR="008D38C5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До 1 ноября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размещение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в ИС МЭДК данных для второго 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мониторинга наступления позитивных изменений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кураторы,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документы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ОО 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размещены в ИС МЭДК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D38C5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1.20</w:t>
            </w:r>
            <w:bookmarkStart w:id="0" w:name="_GoBack"/>
            <w:bookmarkEnd w:id="0"/>
            <w:r w:rsidR="008D38C5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1 декабря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проведение итогового мониторинга результативности программ улучшения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образовательных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результатов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в ОО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ХК ИРО, ОО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 итоговый мониторинг результативности программ улучшения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образовательных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результатов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в ОО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5D75EA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D38C5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4A4563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2.</w:t>
            </w:r>
          </w:p>
        </w:tc>
        <w:tc>
          <w:tcPr>
            <w:tcW w:w="4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854CB1">
              <w:rPr>
                <w:rFonts w:eastAsia="Calibri"/>
                <w:sz w:val="28"/>
                <w:szCs w:val="28"/>
                <w:lang w:eastAsia="en-US"/>
              </w:rPr>
              <w:t xml:space="preserve">Методическое </w:t>
            </w:r>
            <w:r w:rsidRPr="00E8629A">
              <w:rPr>
                <w:sz w:val="28"/>
                <w:szCs w:val="28"/>
              </w:rPr>
              <w:t xml:space="preserve">сопровождение </w:t>
            </w:r>
            <w:r>
              <w:rPr>
                <w:sz w:val="28"/>
                <w:szCs w:val="28"/>
              </w:rPr>
              <w:t>ОО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2.1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8C5" w:rsidRPr="006F1577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Февраль – декабрь 2022 г. по графику 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6F1577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участие ОО в еженедельных вебина</w:t>
            </w:r>
            <w:r w:rsidRPr="006F1577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рах по обмену опытом для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ОО</w:t>
            </w:r>
            <w:r w:rsidRPr="006F1577">
              <w:rPr>
                <w:rStyle w:val="211pt"/>
                <w:rFonts w:eastAsia="Calibri"/>
                <w:color w:val="auto"/>
                <w:sz w:val="28"/>
                <w:szCs w:val="28"/>
              </w:rPr>
              <w:t>-участниц проекта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, организованных федеральным координатором проекта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6F1577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6F1577">
              <w:rPr>
                <w:rStyle w:val="211pt"/>
                <w:rFonts w:eastAsia="Calibri"/>
                <w:color w:val="auto"/>
                <w:sz w:val="28"/>
                <w:szCs w:val="28"/>
              </w:rPr>
              <w:t>ХК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6F1577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ИРО,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ОМСУ, ОО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6F1577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доля ОО, принявших участие в еженедельных вебинарах, составила не менее 90 процентов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B5FB1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2.2.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До 1 марта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организация консультаций с кураторами по взаимодействию с ОО, разработке </w:t>
            </w:r>
            <w:r w:rsidRPr="00674DBB">
              <w:rPr>
                <w:rStyle w:val="211pt"/>
                <w:rFonts w:eastAsia="Calibri"/>
                <w:color w:val="auto"/>
                <w:sz w:val="28"/>
                <w:szCs w:val="28"/>
              </w:rPr>
              <w:t>концептуальных документов ОО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6F1577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министерство, ХК ИРО, кураторы ОО, принимавшие участие в проекте в 2021 году, кураторы ОО в 2022 году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организовано консультирование кураторов по вопросам участия в проекте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B5FB1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2.3.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30 марта </w:t>
            </w:r>
          </w:p>
          <w:p w:rsidR="008D38C5" w:rsidRPr="00854CB1" w:rsidRDefault="008D38C5" w:rsidP="008D38C5">
            <w:pPr>
              <w:spacing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рганизация работы кураторов с рисковым профилем </w:t>
            </w:r>
            <w:r w:rsidRPr="00A6379B">
              <w:rPr>
                <w:rFonts w:cs="Courier New"/>
                <w:sz w:val="28"/>
                <w:szCs w:val="28"/>
              </w:rPr>
              <w:t>общеобразовательных организаций</w:t>
            </w:r>
            <w:r>
              <w:rPr>
                <w:rFonts w:cs="Courier New"/>
                <w:sz w:val="28"/>
                <w:szCs w:val="28"/>
              </w:rPr>
              <w:t>, разработка концептуальных документов ОО (Концепции развития и Среднесрочной программы развития, Антирисковых программ) с учетом верифицированных рисков и активированных в ИС МЭДК рисковых направлений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ОО, кураторы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к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ураторы посетили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ОО, 100 процентов ОО активировали рисковые направления </w:t>
            </w:r>
            <w:r w:rsidRPr="00FC3A5A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в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ИС МЭДК, разработали совместно с кураторами концептуальные документы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B5FB1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2.4.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До 15 марта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создание и 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организация деятельности про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фессиональных объединений и сообществ педагогов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для совершенствования технологий обучения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ХК ИРО, ОМСУ,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pacing w:val="-6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pacing w:val="-6"/>
                <w:sz w:val="28"/>
                <w:szCs w:val="28"/>
              </w:rPr>
              <w:t xml:space="preserve">в 100 процентах ОО </w:t>
            </w:r>
            <w:r w:rsidRPr="00854CB1">
              <w:rPr>
                <w:rStyle w:val="211pt"/>
                <w:rFonts w:eastAsia="Calibri"/>
                <w:color w:val="auto"/>
                <w:spacing w:val="-6"/>
                <w:sz w:val="28"/>
                <w:szCs w:val="28"/>
              </w:rPr>
              <w:t xml:space="preserve">созданы и действуют </w:t>
            </w:r>
            <w:r>
              <w:rPr>
                <w:rStyle w:val="211pt"/>
                <w:rFonts w:eastAsia="Calibri"/>
                <w:color w:val="auto"/>
                <w:spacing w:val="-6"/>
                <w:sz w:val="28"/>
                <w:szCs w:val="28"/>
              </w:rPr>
              <w:t xml:space="preserve">профессиональные сообщества и </w:t>
            </w:r>
            <w:r w:rsidRPr="00854CB1">
              <w:rPr>
                <w:rStyle w:val="211pt"/>
                <w:rFonts w:eastAsia="Calibri"/>
                <w:color w:val="auto"/>
                <w:spacing w:val="-6"/>
                <w:sz w:val="28"/>
                <w:szCs w:val="28"/>
              </w:rPr>
              <w:t>объединения педагогов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pacing w:val="-6"/>
                <w:sz w:val="28"/>
                <w:szCs w:val="28"/>
              </w:rPr>
            </w:pPr>
            <w:r w:rsidRPr="00A5244D">
              <w:rPr>
                <w:rStyle w:val="211pt"/>
                <w:rFonts w:eastAsia="Calibri"/>
                <w:color w:val="auto"/>
                <w:spacing w:val="-6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2.5.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736DE9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left="-37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Февраль – март 2022 г. не реже одного раза в квартал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736DE9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36DE9">
              <w:rPr>
                <w:sz w:val="28"/>
                <w:szCs w:val="28"/>
              </w:rPr>
              <w:t>роведение</w:t>
            </w:r>
            <w:r>
              <w:rPr>
                <w:sz w:val="28"/>
                <w:szCs w:val="28"/>
              </w:rPr>
              <w:t xml:space="preserve"> краевых</w:t>
            </w:r>
            <w:r w:rsidRPr="00736DE9">
              <w:rPr>
                <w:sz w:val="28"/>
                <w:szCs w:val="28"/>
              </w:rPr>
              <w:t xml:space="preserve"> совещаний </w:t>
            </w:r>
            <w:r>
              <w:rPr>
                <w:sz w:val="28"/>
                <w:szCs w:val="28"/>
              </w:rPr>
              <w:t xml:space="preserve">с муниципальными координаторами, кураторами </w:t>
            </w:r>
            <w:r w:rsidRPr="00736DE9">
              <w:rPr>
                <w:sz w:val="28"/>
                <w:szCs w:val="28"/>
              </w:rPr>
              <w:t>в рамках информационного, организационного и методического сопровождения проекта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736DE9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jc w:val="lef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министерство, </w:t>
            </w:r>
            <w:r w:rsidRPr="00736DE9">
              <w:rPr>
                <w:rStyle w:val="211pt"/>
                <w:rFonts w:eastAsia="Calibri"/>
                <w:color w:val="auto"/>
                <w:sz w:val="28"/>
                <w:szCs w:val="28"/>
              </w:rPr>
              <w:t>ХК ИРО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, ОМСУ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736DE9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проведено не менее 4 организационных совещания с муниципальными координаторами, кураторами по реализации проекта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A5244D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2.6.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left="-108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Апрель - май   </w:t>
            </w:r>
          </w:p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exact"/>
              <w:ind w:left="-108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а</w:t>
            </w:r>
            <w:r w:rsidRPr="001D4980">
              <w:rPr>
                <w:rStyle w:val="211pt"/>
                <w:rFonts w:eastAsia="Calibri"/>
                <w:color w:val="auto"/>
                <w:sz w:val="28"/>
                <w:szCs w:val="28"/>
              </w:rPr>
              <w:t>нализ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результатов всероссийских проверочных работ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(далее – ВПР) 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для учащихся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5,6 классов, диагностических работ для учащихся 9, 11 классов в ОО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734563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КГКУ "Региональный центр оценки качества образования" (далее – </w:t>
            </w:r>
            <w:r w:rsidRPr="00734563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РЦОКО)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, ХК 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ИРО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проведены диагностические работы, подготовлены аналитические справки; разработаны и направлены в муниципалитеты методиче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 xml:space="preserve">ские рекомендации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по повышению образовательных результатов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A5244D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https://rcoko27.ru/oko/monitoring/verification-work/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2.7.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hanging="108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Февраль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курсы повышения квалификации для педагогов</w:t>
            </w:r>
            <w:r>
              <w:t xml:space="preserve"> "</w:t>
            </w:r>
            <w:r w:rsidRPr="003B5FB1">
              <w:rPr>
                <w:rStyle w:val="211pt"/>
                <w:rFonts w:eastAsia="Calibri"/>
                <w:color w:val="auto"/>
                <w:sz w:val="28"/>
                <w:szCs w:val="28"/>
              </w:rPr>
              <w:t>Проектирование системных изменени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й в условиях обновления федеральных государственных образовательных стандартов начального общего и основного общего </w:t>
            </w:r>
            <w:r w:rsidRPr="003B5FB1">
              <w:rPr>
                <w:rStyle w:val="211pt"/>
                <w:rFonts w:eastAsia="Calibri"/>
                <w:color w:val="auto"/>
                <w:sz w:val="28"/>
                <w:szCs w:val="28"/>
              </w:rPr>
              <w:t>образования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"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734563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right="328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ХК ИРО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успешно обучились педагоги 30 процентов ОО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333499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2.8.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left="-108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Март – май   </w:t>
            </w:r>
          </w:p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exact"/>
              <w:ind w:left="-108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курсы повышения квалификации для педагогов "П</w:t>
            </w:r>
            <w:r w:rsidRPr="003B5FB1">
              <w:rPr>
                <w:rStyle w:val="211pt"/>
                <w:rFonts w:eastAsia="Calibri"/>
                <w:color w:val="auto"/>
                <w:sz w:val="28"/>
                <w:szCs w:val="28"/>
              </w:rPr>
              <w:t>роектирование рабочей программы учебного курса как профессионального инструмента учителя в со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ответствии с обновленным федеральным государственным образовательным стандартом основного общего образования"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734563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right="328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ХК ИРО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успешно обучились педагоги 30 процентов ОО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2.9.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left="-108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Март – май    </w:t>
            </w:r>
          </w:p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exact"/>
              <w:ind w:left="-108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182B2A">
              <w:rPr>
                <w:rStyle w:val="211pt"/>
                <w:rFonts w:eastAsia="Calibri"/>
                <w:color w:val="auto"/>
                <w:sz w:val="28"/>
                <w:szCs w:val="28"/>
              </w:rPr>
              <w:t>курсы повышения квалификации для педагогов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"</w:t>
            </w:r>
            <w:r w:rsidRPr="0064204F">
              <w:rPr>
                <w:rStyle w:val="211pt"/>
                <w:rFonts w:eastAsia="Calibri"/>
                <w:color w:val="auto"/>
                <w:sz w:val="28"/>
                <w:szCs w:val="28"/>
              </w:rPr>
              <w:t>Современный урок: от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цели до результата"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right="328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ХК ИРО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у</w:t>
            </w:r>
            <w:r w:rsidR="008D38C5">
              <w:rPr>
                <w:rStyle w:val="211pt"/>
                <w:rFonts w:eastAsia="Calibri"/>
                <w:color w:val="auto"/>
                <w:sz w:val="28"/>
                <w:szCs w:val="28"/>
              </w:rPr>
              <w:t>спешно обучились педагоги 30 процентов ОО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2.10.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left="-108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Февраль –    </w:t>
            </w:r>
          </w:p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exact"/>
              <w:ind w:left="-108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июнь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к</w:t>
            </w:r>
            <w:r w:rsidRPr="008411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урсы повышения квалификации для управленческих команд ШНОР и ШНСУ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"</w:t>
            </w:r>
            <w:r w:rsidRPr="0044237E">
              <w:rPr>
                <w:rStyle w:val="211pt"/>
                <w:rFonts w:eastAsia="Calibri"/>
                <w:color w:val="auto"/>
                <w:sz w:val="28"/>
                <w:szCs w:val="28"/>
              </w:rPr>
              <w:t>Управленческие механизмы образовательной организации, имеющей низк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ие образовательные результаты и/</w:t>
            </w:r>
            <w:r w:rsidRPr="0044237E">
              <w:rPr>
                <w:rStyle w:val="211pt"/>
                <w:rFonts w:eastAsia="Calibri"/>
                <w:color w:val="auto"/>
                <w:sz w:val="28"/>
                <w:szCs w:val="28"/>
              </w:rPr>
              <w:t>или находящейся в сложных социальных условиях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"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right="328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ХК ИРО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успешно обучились управленческие команды 90 процентов ОО</w:t>
            </w:r>
            <w:r w:rsidRPr="00841168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2.11.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3334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left="-108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Апрель –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 xml:space="preserve"> октябрь</w:t>
            </w:r>
            <w:r w:rsid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333499"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 xml:space="preserve">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проведение </w:t>
            </w:r>
            <w:r w:rsidR="008D38C5">
              <w:rPr>
                <w:rStyle w:val="211pt"/>
                <w:rFonts w:eastAsia="Calibri"/>
                <w:color w:val="auto"/>
                <w:sz w:val="28"/>
                <w:szCs w:val="28"/>
              </w:rPr>
              <w:t>к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раевого</w:t>
            </w:r>
            <w:r w:rsidR="008D38C5" w:rsidRPr="008D38C5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8D38C5">
              <w:rPr>
                <w:rStyle w:val="211pt"/>
                <w:rFonts w:eastAsia="Calibri"/>
                <w:color w:val="auto"/>
                <w:sz w:val="28"/>
                <w:szCs w:val="28"/>
              </w:rPr>
              <w:t>конкурс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а</w:t>
            </w:r>
            <w:r w:rsidR="008D38C5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на лучшую модель внутри</w:t>
            </w:r>
            <w:r w:rsidR="008D38C5" w:rsidRPr="008D38C5">
              <w:rPr>
                <w:rStyle w:val="211pt"/>
                <w:rFonts w:eastAsia="Calibri"/>
                <w:color w:val="auto"/>
                <w:sz w:val="28"/>
                <w:szCs w:val="28"/>
              </w:rPr>
              <w:t>школьной системы оц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енки качества образования среди ОО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right="328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ХК ИРО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в конкурсе приняли участие не менее 50 процентов ОО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2.12.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Май – октябрь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</w:t>
            </w:r>
            <w:r w:rsidRPr="001D4980">
              <w:rPr>
                <w:rStyle w:val="211pt"/>
                <w:rFonts w:eastAsia="Calibri"/>
                <w:color w:val="auto"/>
                <w:sz w:val="28"/>
                <w:szCs w:val="28"/>
              </w:rPr>
              <w:t>казание адресной методической помощи педагогам,</w:t>
            </w:r>
            <w:r w:rsidRPr="001D4980">
              <w:rPr>
                <w:rFonts w:eastAsia="Calibri"/>
                <w:sz w:val="28"/>
                <w:szCs w:val="28"/>
                <w:lang w:eastAsia="en-US"/>
              </w:rPr>
              <w:t xml:space="preserve"> учащиеся которых показали низкие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образовательные </w:t>
            </w:r>
            <w:r w:rsidRPr="001D4980">
              <w:rPr>
                <w:rFonts w:eastAsia="Calibri"/>
                <w:sz w:val="28"/>
                <w:szCs w:val="28"/>
                <w:lang w:eastAsia="en-US"/>
              </w:rPr>
              <w:t>результаты</w:t>
            </w:r>
            <w:r w:rsidRPr="001D4980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по итогам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ВПР и диагностических работ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right="82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ХК 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ИРО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, кураторы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оказана адресная </w:t>
            </w:r>
            <w:r w:rsidRPr="001D4980">
              <w:rPr>
                <w:rStyle w:val="211pt"/>
                <w:rFonts w:eastAsia="Calibri"/>
                <w:color w:val="auto"/>
                <w:sz w:val="28"/>
                <w:szCs w:val="28"/>
              </w:rPr>
              <w:t>методическая помощь педагогам,</w:t>
            </w:r>
            <w:r w:rsidRPr="001D4980">
              <w:rPr>
                <w:rFonts w:eastAsia="Calibri"/>
                <w:sz w:val="28"/>
                <w:szCs w:val="28"/>
                <w:lang w:eastAsia="en-US"/>
              </w:rPr>
              <w:t xml:space="preserve"> учащиеся которых показали низкие результаты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по итогам ВПР и </w:t>
            </w:r>
            <w:r w:rsidRPr="001D4980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диагностических </w:t>
            </w:r>
            <w:r w:rsidRPr="001D4980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работ; проведены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индивидуальные консультации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333499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https://sites.google.com/ippk.ru/500/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2.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13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Январь –</w:t>
            </w:r>
            <w:r w:rsidRPr="002A7E05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апрель 2022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ц</w:t>
            </w:r>
            <w:r w:rsidRPr="002A7E05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икл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вебинаров </w:t>
            </w:r>
            <w:r w:rsidRPr="002A7E05">
              <w:rPr>
                <w:rStyle w:val="211pt"/>
                <w:rFonts w:eastAsia="Calibri"/>
                <w:color w:val="auto"/>
                <w:sz w:val="28"/>
                <w:szCs w:val="28"/>
              </w:rPr>
              <w:t>"Методика решения заданий" по теории и методике решения "западающих" тем по учебным предметам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right="470"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ХК ИРО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проведено не менее 4 вебинаров для педагогов ОО, организован обмен педагогическим опытом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2.14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Ноябрь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widowControl w:val="0"/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одготовка и проведение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межрегионального</w:t>
            </w:r>
            <w:r w:rsidRPr="004A6797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семинар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а</w:t>
            </w:r>
            <w:r w:rsidRPr="004A6797">
              <w:rPr>
                <w:rStyle w:val="211pt"/>
                <w:rFonts w:eastAsia="Calibri"/>
                <w:color w:val="auto"/>
                <w:sz w:val="28"/>
                <w:szCs w:val="28"/>
              </w:rPr>
              <w:t>-практикум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а</w:t>
            </w:r>
            <w:r w:rsidRPr="004A6797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"Менторинг-наставничество в системе "Директор – директору", "Учитель – учителю"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ХК ИРО, ОМСУ,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проведен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межрегиональный семинар-практикум</w:t>
            </w:r>
            <w:r w:rsidRPr="004A6797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"Менторинг-наставничество в системе "Директор –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директору", "Учитель – учителю", в котором п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риняли участие представители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100 процентов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333499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2.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15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Август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  <w:t>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подготовка и проведение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межрегионального</w:t>
            </w:r>
            <w:r w:rsidRPr="001B1C25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семинар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а</w:t>
            </w:r>
            <w:r w:rsidRPr="001B1C25">
              <w:rPr>
                <w:rStyle w:val="211pt"/>
                <w:rFonts w:eastAsia="Calibri"/>
                <w:color w:val="auto"/>
                <w:sz w:val="28"/>
                <w:szCs w:val="28"/>
              </w:rPr>
              <w:t>-практикум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а</w:t>
            </w:r>
            <w:r w:rsidRPr="001B1C25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"Управление качеством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образования: инструментарий внутришкольного контроля –</w:t>
            </w:r>
            <w:r>
              <w:t xml:space="preserve">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внутренней системы</w:t>
            </w:r>
            <w:r w:rsidRPr="004A6797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оценки качества образования"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ХК ИРО, ОМСУ,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проведен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межрегиональный семинар-практикум "Управ</w:t>
            </w:r>
            <w:r w:rsidRPr="004A6797">
              <w:rPr>
                <w:rStyle w:val="211pt"/>
                <w:rFonts w:eastAsia="Calibri"/>
                <w:color w:val="auto"/>
                <w:sz w:val="28"/>
                <w:szCs w:val="28"/>
              </w:rPr>
              <w:t>ление качест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вом образования: инструментарий внут</w:t>
            </w:r>
            <w:r w:rsidRPr="004A6797">
              <w:rPr>
                <w:rStyle w:val="211pt"/>
                <w:rFonts w:eastAsia="Calibri"/>
                <w:color w:val="auto"/>
                <w:sz w:val="28"/>
                <w:szCs w:val="28"/>
              </w:rPr>
              <w:t>ри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школьного контроля – </w:t>
            </w:r>
            <w:r w:rsidRPr="004A6797">
              <w:rPr>
                <w:rStyle w:val="211pt"/>
                <w:rFonts w:eastAsia="Calibri"/>
                <w:color w:val="auto"/>
                <w:sz w:val="28"/>
                <w:szCs w:val="28"/>
              </w:rPr>
              <w:t>внутренней системы оценки качества образования"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, в котором п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риняли участие представители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100 процентов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323A47">
              <w:rPr>
                <w:rStyle w:val="211pt"/>
                <w:rFonts w:eastAsia="Calibri"/>
                <w:color w:val="auto"/>
                <w:sz w:val="28"/>
                <w:szCs w:val="28"/>
              </w:rPr>
              <w:t>общеобразовательны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х организаций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333499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333499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2.16</w:t>
            </w:r>
            <w:r w:rsidR="008D38C5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CB0B46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До 20 декабря </w:t>
            </w:r>
            <w:r w:rsidRPr="00CB0B46">
              <w:rPr>
                <w:rStyle w:val="211pt"/>
                <w:rFonts w:eastAsia="Calibri"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CB0B46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B0B46">
              <w:rPr>
                <w:rStyle w:val="211pt"/>
                <w:rFonts w:eastAsia="Calibri"/>
                <w:color w:val="auto"/>
                <w:sz w:val="28"/>
                <w:szCs w:val="28"/>
              </w:rPr>
              <w:t>подготовка и проведение краевого обучающего семинара "Лучшие региональные практики сетевых проектов"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CB0B46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министерство,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</w:r>
            <w:r w:rsidRPr="00CB0B46">
              <w:rPr>
                <w:rStyle w:val="211pt"/>
                <w:rFonts w:eastAsia="Calibri"/>
                <w:color w:val="auto"/>
                <w:sz w:val="28"/>
                <w:szCs w:val="28"/>
              </w:rPr>
              <w:t>ХК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CB0B46">
              <w:rPr>
                <w:rStyle w:val="211pt"/>
                <w:rFonts w:eastAsia="Calibri"/>
                <w:color w:val="auto"/>
                <w:sz w:val="28"/>
                <w:szCs w:val="28"/>
              </w:rPr>
              <w:t>ИРО, ОМСУ,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CB0B46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CB0B46">
              <w:rPr>
                <w:rStyle w:val="211pt"/>
                <w:rFonts w:eastAsia="Calibri"/>
                <w:color w:val="auto"/>
                <w:sz w:val="28"/>
                <w:szCs w:val="28"/>
              </w:rPr>
              <w:t>проведен краевой обучающий семинар "Лучшие региональн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ые практики сетевых проектов", в котором п</w:t>
            </w:r>
            <w:r w:rsidRPr="00CB0B46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риняли участие представители 100 процентов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ОО. </w:t>
            </w:r>
            <w:r w:rsidRPr="00CB0B46">
              <w:rPr>
                <w:rStyle w:val="211pt"/>
                <w:rFonts w:eastAsia="Calibri"/>
                <w:color w:val="auto"/>
                <w:sz w:val="28"/>
                <w:szCs w:val="28"/>
              </w:rPr>
              <w:t>Подведены итоги реализации проекта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CB0B46" w:rsidRDefault="00333499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</w:tc>
      </w:tr>
      <w:tr w:rsidR="008D38C5" w:rsidRPr="00854CB1" w:rsidTr="004A4563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3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4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jc w:val="left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Обеспечение информационного сопровождения о ходе и результатах деятельности в рамках мероприятия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lastRenderedPageBreak/>
              <w:t>3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.1.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В течение </w:t>
            </w:r>
          </w:p>
          <w:p w:rsidR="008D38C5" w:rsidRPr="00854CB1" w:rsidRDefault="008D38C5" w:rsidP="008D38C5">
            <w:pPr>
              <w:spacing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2022 г. по мере необходимости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Р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азмещение информации о ходе и результатах </w:t>
            </w:r>
            <w:r w:rsidRPr="00A6379B"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</w:rPr>
              <w:t xml:space="preserve"> </w:t>
            </w:r>
            <w:r w:rsidRPr="00E8629A">
              <w:t>"</w:t>
            </w:r>
            <w:r w:rsidRPr="00E8629A">
              <w:rPr>
                <w:rStyle w:val="211pt"/>
                <w:rFonts w:eastAsia="Calibri"/>
                <w:color w:val="auto"/>
                <w:sz w:val="28"/>
                <w:szCs w:val="28"/>
                <w:lang w:bidi="ar-SA"/>
              </w:rPr>
              <w:t>500</w:t>
            </w:r>
            <w:r w:rsidRPr="00A6379B">
              <w:rPr>
                <w:rStyle w:val="211pt"/>
                <w:rFonts w:eastAsia="Calibri"/>
                <w:color w:val="auto"/>
                <w:sz w:val="28"/>
                <w:szCs w:val="28"/>
              </w:rPr>
              <w:t>+"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в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средствах массовой информации 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и социальных сетях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министерство, 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ХК ИРО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размещена информация в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средствах массовой информации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и социальных сетях о ходе и результатах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проекта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  <w:p w:rsidR="00333499" w:rsidRPr="00854CB1" w:rsidRDefault="00333499" w:rsidP="00333499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https://minobr.khabkrai.ru/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3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.2.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В течение 2022 года ежемесячно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П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одготовка отчетов о выполнении мероприятий </w:t>
            </w:r>
            <w:r w:rsidRPr="00A6379B"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</w:rPr>
              <w:t xml:space="preserve"> </w:t>
            </w:r>
            <w:r w:rsidRPr="00E8629A">
              <w:t>"</w:t>
            </w:r>
            <w:r w:rsidRPr="00E8629A">
              <w:rPr>
                <w:rStyle w:val="211pt"/>
                <w:rFonts w:eastAsia="Calibri"/>
                <w:color w:val="auto"/>
                <w:sz w:val="28"/>
                <w:szCs w:val="28"/>
                <w:lang w:bidi="ar-SA"/>
              </w:rPr>
              <w:t>500</w:t>
            </w:r>
            <w:r w:rsidRPr="00A6379B">
              <w:rPr>
                <w:rStyle w:val="211pt"/>
                <w:rFonts w:eastAsia="Calibri"/>
                <w:color w:val="auto"/>
                <w:sz w:val="28"/>
                <w:szCs w:val="28"/>
              </w:rPr>
              <w:t>+"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министерство, 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ХК ИРО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подготовлены ежемесячные отчеты о выполнении мероприятий </w:t>
            </w:r>
            <w:r w:rsidRPr="00A6379B">
              <w:rPr>
                <w:sz w:val="28"/>
                <w:szCs w:val="28"/>
              </w:rPr>
              <w:t>проекта</w:t>
            </w:r>
            <w:r>
              <w:rPr>
                <w:sz w:val="28"/>
                <w:szCs w:val="28"/>
              </w:rPr>
              <w:t xml:space="preserve"> </w:t>
            </w:r>
            <w:r w:rsidRPr="00E8629A">
              <w:t>"</w:t>
            </w:r>
            <w:r w:rsidRPr="00E8629A">
              <w:rPr>
                <w:rStyle w:val="211pt"/>
                <w:rFonts w:eastAsia="Calibri"/>
                <w:color w:val="auto"/>
                <w:sz w:val="28"/>
                <w:szCs w:val="28"/>
                <w:lang w:bidi="ar-SA"/>
              </w:rPr>
              <w:t>500</w:t>
            </w:r>
            <w:r w:rsidRPr="00A6379B">
              <w:rPr>
                <w:rStyle w:val="211pt"/>
                <w:rFonts w:eastAsia="Calibri"/>
                <w:color w:val="auto"/>
                <w:sz w:val="28"/>
                <w:szCs w:val="28"/>
              </w:rPr>
              <w:t>+"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  <w:p w:rsidR="00333499" w:rsidRPr="00854CB1" w:rsidRDefault="00333499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https://minobr.khabkrai.ru/</w:t>
            </w:r>
          </w:p>
        </w:tc>
      </w:tr>
      <w:tr w:rsidR="008D38C5" w:rsidRPr="00854CB1" w:rsidTr="00333499">
        <w:trPr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jc w:val="center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3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.3.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До 30 ноября 2022 г.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С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бор м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атериалов в банк лучших практик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общеобразовательных организаций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, показавших максимально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е и стабильное улучшение образовательных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результатов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ХК ИРО, ОМСУ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Pr="00854CB1" w:rsidRDefault="008D38C5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сформирован банк лучших практик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ОО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, показавших максимальное и стабильное улучшение учебных результатов. Описаны лучшие практики 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br/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(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>не менее одного печатного листа –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50</w:t>
            </w:r>
            <w:r>
              <w:rPr>
                <w:rStyle w:val="211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854CB1">
              <w:rPr>
                <w:rStyle w:val="211pt"/>
                <w:rFonts w:eastAsia="Calibri"/>
                <w:color w:val="auto"/>
                <w:sz w:val="28"/>
                <w:szCs w:val="28"/>
              </w:rPr>
              <w:t>экз.)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5" w:rsidRDefault="00333499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https://sites.google.com/ippk.ru/500/</w:t>
            </w:r>
          </w:p>
          <w:p w:rsidR="00333499" w:rsidRPr="00854CB1" w:rsidRDefault="00333499" w:rsidP="008D38C5">
            <w:pPr>
              <w:spacing w:before="120" w:line="240" w:lineRule="exact"/>
              <w:ind w:firstLine="0"/>
              <w:rPr>
                <w:rStyle w:val="211pt"/>
                <w:rFonts w:eastAsia="Calibri"/>
                <w:color w:val="auto"/>
                <w:sz w:val="28"/>
                <w:szCs w:val="28"/>
              </w:rPr>
            </w:pPr>
            <w:r w:rsidRPr="00333499">
              <w:rPr>
                <w:rStyle w:val="211pt"/>
                <w:rFonts w:eastAsia="Calibri"/>
                <w:color w:val="auto"/>
                <w:sz w:val="28"/>
                <w:szCs w:val="28"/>
              </w:rPr>
              <w:t>https://minobr.khabkrai.ru/</w:t>
            </w:r>
          </w:p>
        </w:tc>
      </w:tr>
    </w:tbl>
    <w:p w:rsidR="00662992" w:rsidRDefault="00662992" w:rsidP="00333499">
      <w:pPr>
        <w:spacing w:line="240" w:lineRule="auto"/>
        <w:ind w:firstLine="0"/>
        <w:rPr>
          <w:rStyle w:val="211pt"/>
          <w:rFonts w:eastAsia="Calibri"/>
          <w:color w:val="auto"/>
          <w:sz w:val="28"/>
          <w:szCs w:val="28"/>
        </w:rPr>
      </w:pPr>
    </w:p>
    <w:p w:rsidR="00333499" w:rsidRDefault="00333499" w:rsidP="00333499">
      <w:pPr>
        <w:spacing w:line="240" w:lineRule="auto"/>
        <w:ind w:firstLine="0"/>
        <w:rPr>
          <w:rStyle w:val="211pt"/>
          <w:rFonts w:eastAsia="Calibri"/>
          <w:color w:val="auto"/>
          <w:sz w:val="28"/>
          <w:szCs w:val="28"/>
        </w:rPr>
      </w:pPr>
    </w:p>
    <w:p w:rsidR="00333499" w:rsidRDefault="00333499" w:rsidP="00333499">
      <w:pPr>
        <w:spacing w:line="240" w:lineRule="exact"/>
        <w:ind w:firstLine="0"/>
        <w:rPr>
          <w:rStyle w:val="211pt"/>
          <w:rFonts w:eastAsia="Calibri"/>
          <w:color w:val="auto"/>
          <w:sz w:val="28"/>
          <w:szCs w:val="28"/>
        </w:rPr>
      </w:pPr>
      <w:r>
        <w:rPr>
          <w:rStyle w:val="211pt"/>
          <w:rFonts w:eastAsia="Calibri"/>
          <w:color w:val="auto"/>
          <w:sz w:val="28"/>
          <w:szCs w:val="28"/>
        </w:rPr>
        <w:t>Начальник управления</w:t>
      </w:r>
    </w:p>
    <w:p w:rsidR="00333499" w:rsidRPr="00854CB1" w:rsidRDefault="00333499" w:rsidP="00333499">
      <w:pPr>
        <w:spacing w:line="240" w:lineRule="exact"/>
        <w:ind w:firstLine="0"/>
        <w:rPr>
          <w:rStyle w:val="211pt"/>
          <w:rFonts w:eastAsia="Calibri"/>
          <w:color w:val="auto"/>
          <w:sz w:val="28"/>
          <w:szCs w:val="28"/>
        </w:rPr>
      </w:pPr>
      <w:r>
        <w:rPr>
          <w:rStyle w:val="211pt"/>
          <w:rFonts w:eastAsia="Calibri"/>
          <w:color w:val="auto"/>
          <w:sz w:val="28"/>
          <w:szCs w:val="28"/>
        </w:rPr>
        <w:t>общего образования                                                                                                                                                                     Е.В. Матаржук</w:t>
      </w:r>
    </w:p>
    <w:sectPr w:rsidR="00333499" w:rsidRPr="00854CB1" w:rsidSect="00EF1F2B">
      <w:headerReference w:type="default" r:id="rId6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2B5" w:rsidRDefault="00A162B5" w:rsidP="00021962">
      <w:pPr>
        <w:spacing w:line="240" w:lineRule="auto"/>
      </w:pPr>
      <w:r>
        <w:separator/>
      </w:r>
    </w:p>
  </w:endnote>
  <w:endnote w:type="continuationSeparator" w:id="0">
    <w:p w:rsidR="00A162B5" w:rsidRDefault="00A162B5" w:rsidP="00021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2B5" w:rsidRDefault="00A162B5" w:rsidP="00021962">
      <w:pPr>
        <w:spacing w:line="240" w:lineRule="auto"/>
      </w:pPr>
      <w:r>
        <w:separator/>
      </w:r>
    </w:p>
  </w:footnote>
  <w:footnote w:type="continuationSeparator" w:id="0">
    <w:p w:rsidR="00A162B5" w:rsidRDefault="00A162B5" w:rsidP="000219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5476437"/>
      <w:docPartObj>
        <w:docPartGallery w:val="Page Numbers (Top of Page)"/>
        <w:docPartUnique/>
      </w:docPartObj>
    </w:sdtPr>
    <w:sdtEndPr/>
    <w:sdtContent>
      <w:p w:rsidR="00B57409" w:rsidRDefault="00B5740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499">
          <w:rPr>
            <w:noProof/>
          </w:rPr>
          <w:t>2</w:t>
        </w:r>
        <w:r>
          <w:fldChar w:fldCharType="end"/>
        </w:r>
      </w:p>
    </w:sdtContent>
  </w:sdt>
  <w:p w:rsidR="00B57409" w:rsidRDefault="00B5740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FD"/>
    <w:rsid w:val="00013BF2"/>
    <w:rsid w:val="00015111"/>
    <w:rsid w:val="00021962"/>
    <w:rsid w:val="000266C5"/>
    <w:rsid w:val="0003058C"/>
    <w:rsid w:val="000421AB"/>
    <w:rsid w:val="00061E1D"/>
    <w:rsid w:val="00074E50"/>
    <w:rsid w:val="00075BFD"/>
    <w:rsid w:val="000905AB"/>
    <w:rsid w:val="000A20AE"/>
    <w:rsid w:val="000D7BFE"/>
    <w:rsid w:val="00104378"/>
    <w:rsid w:val="0010500E"/>
    <w:rsid w:val="00110F07"/>
    <w:rsid w:val="00113014"/>
    <w:rsid w:val="001202A4"/>
    <w:rsid w:val="001266A4"/>
    <w:rsid w:val="00131B55"/>
    <w:rsid w:val="0013492D"/>
    <w:rsid w:val="001443F7"/>
    <w:rsid w:val="00144426"/>
    <w:rsid w:val="00155877"/>
    <w:rsid w:val="001738BD"/>
    <w:rsid w:val="00182B2A"/>
    <w:rsid w:val="00185ABC"/>
    <w:rsid w:val="00197ACF"/>
    <w:rsid w:val="001B1B5E"/>
    <w:rsid w:val="001B1C25"/>
    <w:rsid w:val="001B3284"/>
    <w:rsid w:val="001B5F4F"/>
    <w:rsid w:val="001D4980"/>
    <w:rsid w:val="00205671"/>
    <w:rsid w:val="00206987"/>
    <w:rsid w:val="00214FFF"/>
    <w:rsid w:val="002306C9"/>
    <w:rsid w:val="00230809"/>
    <w:rsid w:val="00243BB5"/>
    <w:rsid w:val="00256229"/>
    <w:rsid w:val="002809F9"/>
    <w:rsid w:val="00287910"/>
    <w:rsid w:val="00290D54"/>
    <w:rsid w:val="002910BE"/>
    <w:rsid w:val="00293358"/>
    <w:rsid w:val="00294463"/>
    <w:rsid w:val="002A0862"/>
    <w:rsid w:val="002A7E05"/>
    <w:rsid w:val="002B1AA8"/>
    <w:rsid w:val="002C22DF"/>
    <w:rsid w:val="002D6A07"/>
    <w:rsid w:val="002D7E2D"/>
    <w:rsid w:val="002E23AC"/>
    <w:rsid w:val="002F0608"/>
    <w:rsid w:val="003151A3"/>
    <w:rsid w:val="00323A47"/>
    <w:rsid w:val="00330D2B"/>
    <w:rsid w:val="00331163"/>
    <w:rsid w:val="00331AD9"/>
    <w:rsid w:val="00333499"/>
    <w:rsid w:val="003457CA"/>
    <w:rsid w:val="00363710"/>
    <w:rsid w:val="00382A20"/>
    <w:rsid w:val="0039235C"/>
    <w:rsid w:val="00396C3E"/>
    <w:rsid w:val="003B5FB1"/>
    <w:rsid w:val="003E7759"/>
    <w:rsid w:val="00404963"/>
    <w:rsid w:val="00404B99"/>
    <w:rsid w:val="0041050F"/>
    <w:rsid w:val="00421D3A"/>
    <w:rsid w:val="00434B67"/>
    <w:rsid w:val="00440F10"/>
    <w:rsid w:val="0044237E"/>
    <w:rsid w:val="0044495B"/>
    <w:rsid w:val="004655F8"/>
    <w:rsid w:val="00473128"/>
    <w:rsid w:val="00485FBF"/>
    <w:rsid w:val="00492A75"/>
    <w:rsid w:val="00494E31"/>
    <w:rsid w:val="004A4563"/>
    <w:rsid w:val="004A6797"/>
    <w:rsid w:val="004A6E80"/>
    <w:rsid w:val="004B2D16"/>
    <w:rsid w:val="004B3D3D"/>
    <w:rsid w:val="004C75AC"/>
    <w:rsid w:val="004D030D"/>
    <w:rsid w:val="004D5C01"/>
    <w:rsid w:val="004E026F"/>
    <w:rsid w:val="004E42E6"/>
    <w:rsid w:val="004E74C2"/>
    <w:rsid w:val="004E777B"/>
    <w:rsid w:val="004F4E6E"/>
    <w:rsid w:val="005149FA"/>
    <w:rsid w:val="00542F1E"/>
    <w:rsid w:val="00545AB5"/>
    <w:rsid w:val="0055174D"/>
    <w:rsid w:val="00556B1B"/>
    <w:rsid w:val="00560416"/>
    <w:rsid w:val="00575151"/>
    <w:rsid w:val="005828F7"/>
    <w:rsid w:val="0058544B"/>
    <w:rsid w:val="00596CF4"/>
    <w:rsid w:val="005B2724"/>
    <w:rsid w:val="005B37EB"/>
    <w:rsid w:val="005B72BA"/>
    <w:rsid w:val="005D46D3"/>
    <w:rsid w:val="005D75EA"/>
    <w:rsid w:val="006021B2"/>
    <w:rsid w:val="00612563"/>
    <w:rsid w:val="00623E4B"/>
    <w:rsid w:val="00631B9A"/>
    <w:rsid w:val="0064204F"/>
    <w:rsid w:val="006425AB"/>
    <w:rsid w:val="00643426"/>
    <w:rsid w:val="006457A2"/>
    <w:rsid w:val="006554E5"/>
    <w:rsid w:val="00655553"/>
    <w:rsid w:val="00662992"/>
    <w:rsid w:val="0066680A"/>
    <w:rsid w:val="00666C8E"/>
    <w:rsid w:val="00674DBB"/>
    <w:rsid w:val="00690E94"/>
    <w:rsid w:val="00695CAD"/>
    <w:rsid w:val="006A0EAC"/>
    <w:rsid w:val="006A542D"/>
    <w:rsid w:val="006B74BE"/>
    <w:rsid w:val="006C0ADF"/>
    <w:rsid w:val="006C28BB"/>
    <w:rsid w:val="006C2D4B"/>
    <w:rsid w:val="006E2D87"/>
    <w:rsid w:val="006E4EFD"/>
    <w:rsid w:val="006F1577"/>
    <w:rsid w:val="006F1D9E"/>
    <w:rsid w:val="006F2F96"/>
    <w:rsid w:val="006F580A"/>
    <w:rsid w:val="00704111"/>
    <w:rsid w:val="0071562D"/>
    <w:rsid w:val="0072042F"/>
    <w:rsid w:val="00722B45"/>
    <w:rsid w:val="00723119"/>
    <w:rsid w:val="0072577E"/>
    <w:rsid w:val="00730435"/>
    <w:rsid w:val="00730B63"/>
    <w:rsid w:val="00734563"/>
    <w:rsid w:val="00736DE9"/>
    <w:rsid w:val="00745342"/>
    <w:rsid w:val="00745AF4"/>
    <w:rsid w:val="0074702D"/>
    <w:rsid w:val="00752B8A"/>
    <w:rsid w:val="00766354"/>
    <w:rsid w:val="00781991"/>
    <w:rsid w:val="00781E00"/>
    <w:rsid w:val="00793527"/>
    <w:rsid w:val="00793D55"/>
    <w:rsid w:val="007A04C8"/>
    <w:rsid w:val="007A3FA0"/>
    <w:rsid w:val="007A62D7"/>
    <w:rsid w:val="007A77EF"/>
    <w:rsid w:val="007B0A9C"/>
    <w:rsid w:val="007B120E"/>
    <w:rsid w:val="007B68E7"/>
    <w:rsid w:val="007C7CCC"/>
    <w:rsid w:val="007D65C5"/>
    <w:rsid w:val="007E0B31"/>
    <w:rsid w:val="007E39E3"/>
    <w:rsid w:val="00801061"/>
    <w:rsid w:val="00801EAC"/>
    <w:rsid w:val="008149A3"/>
    <w:rsid w:val="0081729B"/>
    <w:rsid w:val="0081744B"/>
    <w:rsid w:val="0082707A"/>
    <w:rsid w:val="0082752B"/>
    <w:rsid w:val="00837173"/>
    <w:rsid w:val="00841168"/>
    <w:rsid w:val="008449FE"/>
    <w:rsid w:val="00844FBB"/>
    <w:rsid w:val="00846580"/>
    <w:rsid w:val="0085175D"/>
    <w:rsid w:val="00854CB1"/>
    <w:rsid w:val="0086237E"/>
    <w:rsid w:val="00873548"/>
    <w:rsid w:val="00890B85"/>
    <w:rsid w:val="0089376E"/>
    <w:rsid w:val="008A37A8"/>
    <w:rsid w:val="008B5442"/>
    <w:rsid w:val="008C3F20"/>
    <w:rsid w:val="008D38C5"/>
    <w:rsid w:val="008D7812"/>
    <w:rsid w:val="008E5FBE"/>
    <w:rsid w:val="008E7452"/>
    <w:rsid w:val="008F0FF9"/>
    <w:rsid w:val="008F4AFE"/>
    <w:rsid w:val="008F4E15"/>
    <w:rsid w:val="008F6887"/>
    <w:rsid w:val="00911C43"/>
    <w:rsid w:val="00922E0B"/>
    <w:rsid w:val="00925E63"/>
    <w:rsid w:val="00927E8E"/>
    <w:rsid w:val="00935425"/>
    <w:rsid w:val="009502D8"/>
    <w:rsid w:val="00951C78"/>
    <w:rsid w:val="00971C6C"/>
    <w:rsid w:val="009A1079"/>
    <w:rsid w:val="009B3385"/>
    <w:rsid w:val="009C3518"/>
    <w:rsid w:val="009D023D"/>
    <w:rsid w:val="009E21A6"/>
    <w:rsid w:val="009F5991"/>
    <w:rsid w:val="00A000C8"/>
    <w:rsid w:val="00A07497"/>
    <w:rsid w:val="00A14DAE"/>
    <w:rsid w:val="00A162B5"/>
    <w:rsid w:val="00A324B9"/>
    <w:rsid w:val="00A33CA8"/>
    <w:rsid w:val="00A5063B"/>
    <w:rsid w:val="00A5244D"/>
    <w:rsid w:val="00A57884"/>
    <w:rsid w:val="00A6379B"/>
    <w:rsid w:val="00A7117C"/>
    <w:rsid w:val="00A731E4"/>
    <w:rsid w:val="00A86423"/>
    <w:rsid w:val="00A9074E"/>
    <w:rsid w:val="00A948F4"/>
    <w:rsid w:val="00AB11D9"/>
    <w:rsid w:val="00AB552A"/>
    <w:rsid w:val="00AC11BD"/>
    <w:rsid w:val="00AC3B1F"/>
    <w:rsid w:val="00AC3EBB"/>
    <w:rsid w:val="00AC52AC"/>
    <w:rsid w:val="00AD1C53"/>
    <w:rsid w:val="00AE7347"/>
    <w:rsid w:val="00AF1FDE"/>
    <w:rsid w:val="00AF42F6"/>
    <w:rsid w:val="00AF5BB5"/>
    <w:rsid w:val="00AF776F"/>
    <w:rsid w:val="00B05F8A"/>
    <w:rsid w:val="00B155DD"/>
    <w:rsid w:val="00B44C81"/>
    <w:rsid w:val="00B45A48"/>
    <w:rsid w:val="00B51483"/>
    <w:rsid w:val="00B52C41"/>
    <w:rsid w:val="00B53CEF"/>
    <w:rsid w:val="00B57409"/>
    <w:rsid w:val="00B637B9"/>
    <w:rsid w:val="00B72BFB"/>
    <w:rsid w:val="00B95A72"/>
    <w:rsid w:val="00B95C9B"/>
    <w:rsid w:val="00BA6673"/>
    <w:rsid w:val="00BB5BEC"/>
    <w:rsid w:val="00BD6242"/>
    <w:rsid w:val="00C263C4"/>
    <w:rsid w:val="00C552E1"/>
    <w:rsid w:val="00C662BB"/>
    <w:rsid w:val="00C751E2"/>
    <w:rsid w:val="00C752A6"/>
    <w:rsid w:val="00C815E6"/>
    <w:rsid w:val="00C84FC5"/>
    <w:rsid w:val="00C86BF7"/>
    <w:rsid w:val="00C87075"/>
    <w:rsid w:val="00C916DB"/>
    <w:rsid w:val="00CA0800"/>
    <w:rsid w:val="00CA16CE"/>
    <w:rsid w:val="00CB0B46"/>
    <w:rsid w:val="00CE4505"/>
    <w:rsid w:val="00CE4BC5"/>
    <w:rsid w:val="00CE7D2E"/>
    <w:rsid w:val="00CF0FF0"/>
    <w:rsid w:val="00D05750"/>
    <w:rsid w:val="00D20515"/>
    <w:rsid w:val="00D31CBA"/>
    <w:rsid w:val="00D52BC1"/>
    <w:rsid w:val="00D53BCD"/>
    <w:rsid w:val="00D552B0"/>
    <w:rsid w:val="00D66703"/>
    <w:rsid w:val="00D715B3"/>
    <w:rsid w:val="00D7375C"/>
    <w:rsid w:val="00D75B9C"/>
    <w:rsid w:val="00D83C1F"/>
    <w:rsid w:val="00D91CED"/>
    <w:rsid w:val="00D95EAB"/>
    <w:rsid w:val="00DA024A"/>
    <w:rsid w:val="00DB1B50"/>
    <w:rsid w:val="00DD0AEC"/>
    <w:rsid w:val="00DD2CC1"/>
    <w:rsid w:val="00DE1EDD"/>
    <w:rsid w:val="00DE26A8"/>
    <w:rsid w:val="00DE391F"/>
    <w:rsid w:val="00DF64ED"/>
    <w:rsid w:val="00DF796A"/>
    <w:rsid w:val="00E118C0"/>
    <w:rsid w:val="00E230C1"/>
    <w:rsid w:val="00E234DB"/>
    <w:rsid w:val="00E23D76"/>
    <w:rsid w:val="00E40AFE"/>
    <w:rsid w:val="00E4611F"/>
    <w:rsid w:val="00E50250"/>
    <w:rsid w:val="00E6616D"/>
    <w:rsid w:val="00E71AB5"/>
    <w:rsid w:val="00E8629A"/>
    <w:rsid w:val="00E909AE"/>
    <w:rsid w:val="00EB023B"/>
    <w:rsid w:val="00EC6594"/>
    <w:rsid w:val="00EC6CE5"/>
    <w:rsid w:val="00ED2C69"/>
    <w:rsid w:val="00EF1F2B"/>
    <w:rsid w:val="00F14D79"/>
    <w:rsid w:val="00F15509"/>
    <w:rsid w:val="00F20460"/>
    <w:rsid w:val="00F31075"/>
    <w:rsid w:val="00F320D8"/>
    <w:rsid w:val="00F35322"/>
    <w:rsid w:val="00F36703"/>
    <w:rsid w:val="00F36A13"/>
    <w:rsid w:val="00F42FF7"/>
    <w:rsid w:val="00F47963"/>
    <w:rsid w:val="00F57713"/>
    <w:rsid w:val="00F66016"/>
    <w:rsid w:val="00F6655A"/>
    <w:rsid w:val="00F74C0F"/>
    <w:rsid w:val="00F74FA5"/>
    <w:rsid w:val="00F75F50"/>
    <w:rsid w:val="00F80BF5"/>
    <w:rsid w:val="00F82172"/>
    <w:rsid w:val="00F9264C"/>
    <w:rsid w:val="00F94B7D"/>
    <w:rsid w:val="00FA17C3"/>
    <w:rsid w:val="00FA6277"/>
    <w:rsid w:val="00FA6C9B"/>
    <w:rsid w:val="00FB4CC1"/>
    <w:rsid w:val="00FC3A5A"/>
    <w:rsid w:val="00FD0666"/>
    <w:rsid w:val="00FD7A09"/>
    <w:rsid w:val="00FE14CC"/>
    <w:rsid w:val="00FE566D"/>
    <w:rsid w:val="00FF1D56"/>
    <w:rsid w:val="00FF29D1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F1EA-6A2D-4252-9F49-905353B5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EFD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4E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E4EFD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2"/>
    <w:rsid w:val="00690E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2"/>
    <w:basedOn w:val="a"/>
    <w:link w:val="2"/>
    <w:rsid w:val="00690E94"/>
    <w:pPr>
      <w:widowControl w:val="0"/>
      <w:shd w:val="clear" w:color="auto" w:fill="FFFFFF"/>
      <w:adjustRightInd/>
      <w:spacing w:before="300" w:after="140" w:line="288" w:lineRule="exact"/>
      <w:ind w:firstLine="0"/>
      <w:jc w:val="center"/>
      <w:textAlignment w:val="auto"/>
    </w:pPr>
    <w:rPr>
      <w:sz w:val="26"/>
      <w:szCs w:val="26"/>
      <w:lang w:eastAsia="en-US"/>
    </w:rPr>
  </w:style>
  <w:style w:type="table" w:styleId="a5">
    <w:name w:val="Table Grid"/>
    <w:basedOn w:val="a1"/>
    <w:uiPriority w:val="59"/>
    <w:rsid w:val="00690E94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МОН основной"/>
    <w:link w:val="a7"/>
    <w:rsid w:val="00690E9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  <w:jc w:val="both"/>
    </w:pPr>
    <w:rPr>
      <w:rFonts w:ascii="Times New Roman" w:eastAsia="Arial Unicode MS" w:hAnsi="Arial Unicode MS" w:cs="Times New Roman"/>
      <w:color w:val="000000"/>
      <w:sz w:val="28"/>
      <w:szCs w:val="28"/>
      <w:u w:color="000000"/>
      <w:lang w:eastAsia="ru-RU"/>
    </w:rPr>
  </w:style>
  <w:style w:type="character" w:customStyle="1" w:styleId="a7">
    <w:name w:val="МОН основной Знак"/>
    <w:link w:val="a6"/>
    <w:rsid w:val="00690E94"/>
    <w:rPr>
      <w:rFonts w:ascii="Times New Roman" w:eastAsia="Arial Unicode MS" w:hAnsi="Arial Unicode MS" w:cs="Times New Roman"/>
      <w:color w:val="000000"/>
      <w:sz w:val="28"/>
      <w:szCs w:val="28"/>
      <w:u w:color="000000"/>
      <w:lang w:eastAsia="ru-RU"/>
    </w:rPr>
  </w:style>
  <w:style w:type="character" w:customStyle="1" w:styleId="211pt">
    <w:name w:val="Основной текст (2) + 11 pt"/>
    <w:rsid w:val="00F204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 Знак1"/>
    <w:link w:val="a8"/>
    <w:uiPriority w:val="99"/>
    <w:rsid w:val="00922E0B"/>
    <w:rPr>
      <w:rFonts w:cs="Courier New"/>
      <w:color w:val="000000"/>
    </w:rPr>
  </w:style>
  <w:style w:type="paragraph" w:styleId="a8">
    <w:name w:val="Body Text"/>
    <w:basedOn w:val="a"/>
    <w:link w:val="1"/>
    <w:uiPriority w:val="99"/>
    <w:rsid w:val="00F66016"/>
    <w:pPr>
      <w:widowControl w:val="0"/>
      <w:shd w:val="clear" w:color="auto" w:fill="FFFFFF"/>
      <w:adjustRightInd/>
      <w:spacing w:after="1020" w:line="230" w:lineRule="exact"/>
      <w:ind w:firstLine="660"/>
      <w:jc w:val="left"/>
      <w:textAlignment w:val="auto"/>
    </w:pPr>
    <w:rPr>
      <w:rFonts w:asciiTheme="minorHAnsi" w:eastAsiaTheme="minorHAnsi" w:hAnsiTheme="minorHAnsi" w:cs="Courier New"/>
      <w:color w:val="000000"/>
      <w:sz w:val="22"/>
      <w:szCs w:val="22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F660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3C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3CA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21962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19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021962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19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Hyperlink"/>
    <w:basedOn w:val="a0"/>
    <w:uiPriority w:val="99"/>
    <w:unhideWhenUsed/>
    <w:rsid w:val="00333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Александровна Ефремова</cp:lastModifiedBy>
  <cp:revision>2</cp:revision>
  <cp:lastPrinted>2020-02-17T23:18:00Z</cp:lastPrinted>
  <dcterms:created xsi:type="dcterms:W3CDTF">2022-02-09T09:15:00Z</dcterms:created>
  <dcterms:modified xsi:type="dcterms:W3CDTF">2022-02-09T09:15:00Z</dcterms:modified>
</cp:coreProperties>
</file>